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B9F2" w14:textId="653C7C1F" w:rsidR="004C0F1E" w:rsidRPr="00C662C6" w:rsidRDefault="004C0F1E" w:rsidP="004C0F1E">
      <w:pPr>
        <w:spacing w:after="0" w:line="276" w:lineRule="auto"/>
        <w:jc w:val="center"/>
        <w:rPr>
          <w:rFonts w:ascii="Times New Roman" w:hAnsi="Times New Roman" w:cs="Times New Roman"/>
        </w:rPr>
      </w:pPr>
      <w:r w:rsidRPr="00C662C6">
        <w:rPr>
          <w:rFonts w:ascii="Times New Roman" w:hAnsi="Times New Roman" w:cs="Times New Roman"/>
        </w:rPr>
        <w:t>Политика конфиденциальности и пользовательское Соглашение</w:t>
      </w:r>
    </w:p>
    <w:p w14:paraId="134A5468" w14:textId="5C72AD57" w:rsidR="004C0F1E" w:rsidRPr="00C662C6" w:rsidRDefault="004C0F1E" w:rsidP="004C0F1E">
      <w:pPr>
        <w:spacing w:after="0" w:line="276" w:lineRule="auto"/>
        <w:jc w:val="center"/>
        <w:rPr>
          <w:rFonts w:ascii="Times New Roman" w:hAnsi="Times New Roman" w:cs="Times New Roman"/>
        </w:rPr>
      </w:pPr>
      <w:r w:rsidRPr="00C662C6">
        <w:rPr>
          <w:rFonts w:ascii="Times New Roman" w:hAnsi="Times New Roman" w:cs="Times New Roman"/>
        </w:rPr>
        <w:t>Политика в отношении обработки персональных данных</w:t>
      </w:r>
    </w:p>
    <w:p w14:paraId="2594C4F1"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w:t>
      </w:r>
    </w:p>
    <w:p w14:paraId="652FCC8E" w14:textId="0FA7625F"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Настоящая Политика конфиденциальности персональных данных (далее - Политика конфиденциальности) действует в отношении всей информации, размещенной на сайте в сети Интернет по адресу: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(далее - Сайт), которую субъекты могут получить о Пользователе во время использования Сайта, его сервисов, программ и продуктов.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 </w:t>
      </w:r>
    </w:p>
    <w:p w14:paraId="639089ED" w14:textId="47FBBFAD" w:rsidR="00D77D41" w:rsidRPr="00C662C6" w:rsidRDefault="00D77D41" w:rsidP="004C0F1E">
      <w:pPr>
        <w:spacing w:after="0" w:line="276" w:lineRule="auto"/>
        <w:jc w:val="both"/>
        <w:rPr>
          <w:rFonts w:ascii="Times New Roman" w:hAnsi="Times New Roman" w:cs="Times New Roman"/>
        </w:rPr>
      </w:pPr>
      <w:r w:rsidRPr="00C662C6">
        <w:rPr>
          <w:rFonts w:ascii="Times New Roman" w:hAnsi="Times New Roman" w:cs="Times New Roman"/>
        </w:rPr>
        <w:t>На Сайте подключен</w:t>
      </w:r>
      <w:r w:rsidR="00283026" w:rsidRPr="00C662C6">
        <w:rPr>
          <w:rFonts w:ascii="Times New Roman" w:hAnsi="Times New Roman" w:cs="Times New Roman"/>
        </w:rPr>
        <w:t>ы</w:t>
      </w:r>
      <w:r w:rsidRPr="00C662C6">
        <w:rPr>
          <w:rFonts w:ascii="Times New Roman" w:hAnsi="Times New Roman" w:cs="Times New Roman"/>
        </w:rPr>
        <w:t xml:space="preserve"> сервис</w:t>
      </w:r>
      <w:r w:rsidR="00283026" w:rsidRPr="00C662C6">
        <w:rPr>
          <w:rFonts w:ascii="Times New Roman" w:hAnsi="Times New Roman" w:cs="Times New Roman"/>
        </w:rPr>
        <w:t>ы</w:t>
      </w:r>
      <w:r w:rsidRPr="00C662C6">
        <w:rPr>
          <w:rFonts w:ascii="Times New Roman" w:hAnsi="Times New Roman" w:cs="Times New Roman"/>
        </w:rPr>
        <w:t xml:space="preserve"> аналитики «Яндекс Метрика»,</w:t>
      </w:r>
      <w:r w:rsidR="00283026" w:rsidRPr="00C662C6">
        <w:rPr>
          <w:rFonts w:ascii="Times New Roman" w:hAnsi="Times New Roman" w:cs="Times New Roman"/>
        </w:rPr>
        <w:t xml:space="preserve"> Google Analytics</w:t>
      </w:r>
      <w:r w:rsidRPr="00C662C6">
        <w:rPr>
          <w:rFonts w:ascii="Times New Roman" w:hAnsi="Times New Roman" w:cs="Times New Roman"/>
        </w:rPr>
        <w:t xml:space="preserve"> котор</w:t>
      </w:r>
      <w:r w:rsidR="00283026" w:rsidRPr="00C662C6">
        <w:rPr>
          <w:rFonts w:ascii="Times New Roman" w:hAnsi="Times New Roman" w:cs="Times New Roman"/>
        </w:rPr>
        <w:t>ые</w:t>
      </w:r>
      <w:r w:rsidRPr="00C662C6">
        <w:rPr>
          <w:rFonts w:ascii="Times New Roman" w:hAnsi="Times New Roman" w:cs="Times New Roman"/>
        </w:rPr>
        <w:t xml:space="preserve"> помога</w:t>
      </w:r>
      <w:r w:rsidR="00283026" w:rsidRPr="00C662C6">
        <w:rPr>
          <w:rFonts w:ascii="Times New Roman" w:hAnsi="Times New Roman" w:cs="Times New Roman"/>
        </w:rPr>
        <w:t>ю</w:t>
      </w:r>
      <w:r w:rsidRPr="00C662C6">
        <w:rPr>
          <w:rFonts w:ascii="Times New Roman" w:hAnsi="Times New Roman" w:cs="Times New Roman"/>
        </w:rPr>
        <w:t>т оценивать эффективность работы и поведение пользователей. Сервис</w:t>
      </w:r>
      <w:r w:rsidR="00283026" w:rsidRPr="00C662C6">
        <w:rPr>
          <w:rFonts w:ascii="Times New Roman" w:hAnsi="Times New Roman" w:cs="Times New Roman"/>
        </w:rPr>
        <w:t>ы</w:t>
      </w:r>
      <w:r w:rsidRPr="00C662C6">
        <w:rPr>
          <w:rFonts w:ascii="Times New Roman" w:hAnsi="Times New Roman" w:cs="Times New Roman"/>
        </w:rPr>
        <w:t xml:space="preserve"> мо</w:t>
      </w:r>
      <w:r w:rsidR="00283026" w:rsidRPr="00C662C6">
        <w:rPr>
          <w:rFonts w:ascii="Times New Roman" w:hAnsi="Times New Roman" w:cs="Times New Roman"/>
        </w:rPr>
        <w:t>гут</w:t>
      </w:r>
      <w:r w:rsidRPr="00C662C6">
        <w:rPr>
          <w:rFonts w:ascii="Times New Roman" w:hAnsi="Times New Roman" w:cs="Times New Roman"/>
        </w:rPr>
        <w:t xml:space="preserve"> собирать обезличенные данные — </w:t>
      </w:r>
      <w:proofErr w:type="spellStart"/>
      <w:r w:rsidRPr="00C662C6">
        <w:rPr>
          <w:rFonts w:ascii="Times New Roman" w:hAnsi="Times New Roman" w:cs="Times New Roman"/>
        </w:rPr>
        <w:t>cookies</w:t>
      </w:r>
      <w:proofErr w:type="spellEnd"/>
      <w:r w:rsidRPr="00C662C6">
        <w:rPr>
          <w:rFonts w:ascii="Times New Roman" w:hAnsi="Times New Roman" w:cs="Times New Roman"/>
        </w:rPr>
        <w:t>, IP-адрес и информацию о действиях посетителя. Продолжая использовать Сайт, вы подтверждаете согласие на обработку своих персональных данных с применением данн</w:t>
      </w:r>
      <w:r w:rsidR="00283026" w:rsidRPr="00C662C6">
        <w:rPr>
          <w:rFonts w:ascii="Times New Roman" w:hAnsi="Times New Roman" w:cs="Times New Roman"/>
        </w:rPr>
        <w:t>ых</w:t>
      </w:r>
      <w:r w:rsidRPr="00C662C6">
        <w:rPr>
          <w:rFonts w:ascii="Times New Roman" w:hAnsi="Times New Roman" w:cs="Times New Roman"/>
        </w:rPr>
        <w:t xml:space="preserve"> сервис</w:t>
      </w:r>
      <w:r w:rsidR="00283026" w:rsidRPr="00C662C6">
        <w:rPr>
          <w:rFonts w:ascii="Times New Roman" w:hAnsi="Times New Roman" w:cs="Times New Roman"/>
        </w:rPr>
        <w:t xml:space="preserve">ов. </w:t>
      </w:r>
    </w:p>
    <w:p w14:paraId="23758F9C" w14:textId="77777777" w:rsidR="004C0F1E" w:rsidRPr="00C662C6" w:rsidRDefault="004C0F1E" w:rsidP="004C0F1E">
      <w:pPr>
        <w:spacing w:after="0" w:line="276" w:lineRule="auto"/>
        <w:jc w:val="both"/>
        <w:rPr>
          <w:rFonts w:ascii="Times New Roman" w:hAnsi="Times New Roman" w:cs="Times New Roman"/>
        </w:rPr>
      </w:pPr>
    </w:p>
    <w:p w14:paraId="7894C45E"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ОБЩИЕ ПОЛОЖЕНИЯ </w:t>
      </w:r>
    </w:p>
    <w:p w14:paraId="37582933"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1.1. В рамках настоящей Политики под персональной информацией Пользователя понимаются: 1.1.1. Персональная информация, которую Пользователь предоставляет о себе самостоятельно при регистрации (создании учетной записи, запись на прием к врачу) или в процессе использования Сервисов, включая персональные данные Пользователя. Обязательная для предоставления Сервисов информация помечена специальным образом. Иная информация предоставляется Пользователем на его усмотрение. </w:t>
      </w:r>
    </w:p>
    <w:p w14:paraId="1EA3D47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1.1.2.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w:t>
      </w:r>
      <w:proofErr w:type="spellStart"/>
      <w:r w:rsidRPr="00C662C6">
        <w:rPr>
          <w:rFonts w:ascii="Times New Roman" w:hAnsi="Times New Roman" w:cs="Times New Roman"/>
        </w:rPr>
        <w:t>cookie</w:t>
      </w:r>
      <w:proofErr w:type="spellEnd"/>
      <w:r w:rsidRPr="00C662C6">
        <w:rPr>
          <w:rFonts w:ascii="Times New Roman" w:hAnsi="Times New Roman" w:cs="Times New Roman"/>
        </w:rPr>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 </w:t>
      </w:r>
    </w:p>
    <w:p w14:paraId="57541D01" w14:textId="4C31695C"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1.1.3. Настоящая Политика конфиденциальности применяется только к Сайту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Сайт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не контролирует и не несет ответственности за сайты третьих лиц, на которые Пользователь может перейти по ссылкам, доступным на Сайте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В Политике используются следующие основные понятия:  автоматизированная обработка персональных данных – обработка персональных данных с помощью средств вычислительной техники;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предоставление персональных данных – действия, направленные на раскрытие персональных данных определенному лицу или определенному кругу лиц; распространение персональных данных - действия, направленные на раскрытие персональных данных неопределенному кругу лиц (передача </w:t>
      </w:r>
      <w:r w:rsidRPr="00C662C6">
        <w:rPr>
          <w:rFonts w:ascii="Times New Roman" w:hAnsi="Times New Roman" w:cs="Times New Roman"/>
        </w:rPr>
        <w:lastRenderedPageBreak/>
        <w:t xml:space="preserve">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w:t>
      </w:r>
    </w:p>
    <w:p w14:paraId="3F18ACA8" w14:textId="701316E1"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 (или) результате которых уничтожаются материальные носители персональных данных. «</w:t>
      </w:r>
      <w:proofErr w:type="spellStart"/>
      <w:r w:rsidRPr="00C662C6">
        <w:rPr>
          <w:rFonts w:ascii="Times New Roman" w:hAnsi="Times New Roman" w:cs="Times New Roman"/>
        </w:rPr>
        <w:t>Cookies</w:t>
      </w:r>
      <w:proofErr w:type="spellEnd"/>
      <w:r w:rsidRPr="00C662C6">
        <w:rPr>
          <w:rFonts w:ascii="Times New Roman" w:hAnsi="Times New Roman" w:cs="Times New Roman"/>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 «IP-адрес» — уникальный сетевой адрес узла в компьютерной сети, построенной по протоколу IP.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 В случае несогласия с условиями Политики конфиденциальности Пользователь должен прекратить использование сайта. </w:t>
      </w:r>
    </w:p>
    <w:p w14:paraId="2761B352" w14:textId="77777777" w:rsidR="004C0F1E" w:rsidRPr="00C662C6" w:rsidRDefault="004C0F1E" w:rsidP="004C0F1E">
      <w:pPr>
        <w:spacing w:after="0" w:line="276" w:lineRule="auto"/>
        <w:jc w:val="both"/>
        <w:rPr>
          <w:rFonts w:ascii="Times New Roman" w:hAnsi="Times New Roman" w:cs="Times New Roman"/>
        </w:rPr>
      </w:pPr>
    </w:p>
    <w:p w14:paraId="450DD9E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ЦЕЛИ ОБРАБОТКИ ПЕРСОНАЛЬНОЙ ИНФОРМАЦИИ ПОЛЬЗОВАТЕЛЕЙ </w:t>
      </w:r>
    </w:p>
    <w:p w14:paraId="7DF05D89" w14:textId="3487AC51"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2.1. Сайт собирает и хранит только ту персональную информацию, которая необходима для предоставления сервисов или исполнения соглашений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 </w:t>
      </w:r>
      <w:r w:rsidR="00256820" w:rsidRPr="00C662C6">
        <w:rPr>
          <w:rFonts w:ascii="Times New Roman" w:hAnsi="Times New Roman" w:cs="Times New Roman"/>
        </w:rPr>
        <w:t xml:space="preserve"> Цели обработки персональных данных, состав и категории обрабатываемых персональных данных, сроки обработки и хранения для каждой категории субъектов персональных данных определены (изложены) в Приложении №1 к настоящей Политике.</w:t>
      </w:r>
    </w:p>
    <w:p w14:paraId="26905774"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 Персональную информацию Пользователя Сайт обрабатывает в следующих целях: </w:t>
      </w:r>
    </w:p>
    <w:p w14:paraId="2D5D87F5"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2.2.1. В перечень обрабатываемых персональных данных могут входить фамилия, имя, отчество, номер телефона, адрес электронной почты и иные персональные данные, в случае их предоставления Пользователем. </w:t>
      </w:r>
    </w:p>
    <w:p w14:paraId="3C1E59D7"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2.2.3. Установления с Пользователем обратной связи, запись на прием к врачу, включая направление уведомлений, запросов, касающихся использования Сайта, оказания услуг, обработку запросов, отзывов и заявок от Пользователя. </w:t>
      </w:r>
    </w:p>
    <w:p w14:paraId="2B3DBF01"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2.2.4. Определения места нахождения Пользователя для обеспечения безопасности, предотвращения мошенничества. </w:t>
      </w:r>
    </w:p>
    <w:p w14:paraId="65F2A314"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2.2.5. Подтверждения достоверности и полноты персональных данных, предоставленных Пользователем. </w:t>
      </w:r>
    </w:p>
    <w:p w14:paraId="19F4F307"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2.2.6. Предоставления Пользователю эффективной клиентской и технической поддержки при возникновении проблем, связанных с использованием Сайта. </w:t>
      </w:r>
    </w:p>
    <w:p w14:paraId="1681D3B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2.2.7. Осуществления рекламной деятельности с согласия Пользователя. </w:t>
      </w:r>
    </w:p>
    <w:p w14:paraId="63FC9E29" w14:textId="77777777" w:rsidR="004C0F1E" w:rsidRPr="00C662C6" w:rsidRDefault="004C0F1E" w:rsidP="004C0F1E">
      <w:pPr>
        <w:spacing w:after="0" w:line="276" w:lineRule="auto"/>
        <w:jc w:val="both"/>
        <w:rPr>
          <w:rFonts w:ascii="Times New Roman" w:hAnsi="Times New Roman" w:cs="Times New Roman"/>
        </w:rPr>
      </w:pPr>
    </w:p>
    <w:p w14:paraId="27036EFF"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УСЛОВИЯ ОБРАБОТКИ ПЕРСОНАЛЬНОЙ ИНФОРМАЦИИ ПОЛЬЗОВАТЕЛЕЙ И ЕЕ ПЕРЕДАЧИ ТРЕТЬИМ ЛИЦАМ </w:t>
      </w:r>
    </w:p>
    <w:p w14:paraId="4A3027CE"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3.1. Сайт хранит персональную информацию Пользователей в соответствии с внутренними регламентами конкретных сервисов. </w:t>
      </w:r>
    </w:p>
    <w:p w14:paraId="5F539A1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3.2.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отдельных сервисов Пользователь соглашается с тем, что определенная часть его персональной информации становится общедоступной. </w:t>
      </w:r>
    </w:p>
    <w:p w14:paraId="651940F7"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3.3. Сайт не вправе передавать персональную информацию Пользователя третьим лицам за исключением если:  </w:t>
      </w:r>
    </w:p>
    <w:p w14:paraId="291E3055"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3.3.1. Пользователь выразил письменное согласие на такие действия. </w:t>
      </w:r>
    </w:p>
    <w:p w14:paraId="1F2F714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lastRenderedPageBreak/>
        <w:t xml:space="preserve">3.3.2.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 </w:t>
      </w:r>
    </w:p>
    <w:p w14:paraId="5B178CEF"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3.3.4. Передача предусмотрена российским или иным применимым законодательством в рамках установленной законодательством процедуры. </w:t>
      </w:r>
    </w:p>
    <w:p w14:paraId="13B1D95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3.4.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законом от 27.07.2006 № 152-ФЗ "О персональных данных"  </w:t>
      </w:r>
    </w:p>
    <w:p w14:paraId="0F0E5F3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3.5. При утрате или разглашении персональных данных Администрация Сайта информирует Пользователя об утрате или разглашении персональных данных. </w:t>
      </w:r>
    </w:p>
    <w:p w14:paraId="5668492F"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3.6.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w:t>
      </w:r>
    </w:p>
    <w:p w14:paraId="33B7344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3.7. Администрация сайта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субъектов персональных данных. </w:t>
      </w:r>
    </w:p>
    <w:p w14:paraId="50E985D4" w14:textId="79CC7526"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3.8. 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Администрация сайта не обрабатывает.  </w:t>
      </w:r>
    </w:p>
    <w:p w14:paraId="1C7F1B97"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3.9. Администрация сайта вправе осуществить трансграничную передачу персональных данных только с письменного согласия Пользователя сайта.  </w:t>
      </w:r>
    </w:p>
    <w:p w14:paraId="10590E9B" w14:textId="77777777" w:rsidR="004C0F1E" w:rsidRPr="00C662C6" w:rsidRDefault="004C0F1E" w:rsidP="004C0F1E">
      <w:pPr>
        <w:spacing w:after="0" w:line="276" w:lineRule="auto"/>
        <w:jc w:val="both"/>
        <w:rPr>
          <w:rFonts w:ascii="Times New Roman" w:hAnsi="Times New Roman" w:cs="Times New Roman"/>
        </w:rPr>
      </w:pPr>
    </w:p>
    <w:p w14:paraId="56936611"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 ОБЯЗАТЕЛЬСТВА СТОРОН </w:t>
      </w:r>
    </w:p>
    <w:p w14:paraId="1F28CB3F"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4.1. Пользователь обязан: </w:t>
      </w:r>
    </w:p>
    <w:p w14:paraId="49CB05C3"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4.1.1. Предоставить информацию о персональных данных, необходимую для пользования Сайтом. 4.1.2. Обновлять, дополнять предоставленную информацию о персональных данных в случае изменения данной информации. </w:t>
      </w:r>
    </w:p>
    <w:p w14:paraId="4586E3A4"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4.2. Администрация Сайта обязана: </w:t>
      </w:r>
    </w:p>
    <w:p w14:paraId="11E0D1D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4.2.1. Использовать полученную информацию исключительно для целей, указанных в настоящей Политике конфиденциальности. </w:t>
      </w:r>
    </w:p>
    <w:p w14:paraId="1336D6B5"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 конфиденциальности. </w:t>
      </w:r>
    </w:p>
    <w:p w14:paraId="1F66C509"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4.2.3. Принимать меры предосторожности для защиты конфиденциальности персональных данных Пользователя согласно порядку, обычно используемому для защиты такого рода информации в существующем деловом обороте. </w:t>
      </w:r>
    </w:p>
    <w:p w14:paraId="0BD38485"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243B31AD" w14:textId="23445025" w:rsidR="00D77D41" w:rsidRPr="00C662C6" w:rsidRDefault="00D77D41" w:rsidP="004C0F1E">
      <w:pPr>
        <w:spacing w:after="0" w:line="276" w:lineRule="auto"/>
        <w:jc w:val="both"/>
        <w:rPr>
          <w:rFonts w:ascii="Times New Roman" w:hAnsi="Times New Roman" w:cs="Times New Roman"/>
        </w:rPr>
      </w:pPr>
      <w:r w:rsidRPr="00C662C6">
        <w:rPr>
          <w:rFonts w:ascii="Times New Roman" w:hAnsi="Times New Roman" w:cs="Times New Roman"/>
        </w:rPr>
        <w:t>4.2.5. по требованию Пользователя уточнять обрабатываемые персональные данные, блокировать или удалять,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32F8F89" w14:textId="43753457" w:rsidR="00D77D41" w:rsidRPr="00C662C6" w:rsidRDefault="00D77D41" w:rsidP="00D77D41">
      <w:pPr>
        <w:spacing w:after="0" w:line="276" w:lineRule="auto"/>
        <w:jc w:val="both"/>
        <w:rPr>
          <w:rFonts w:ascii="Times New Roman" w:hAnsi="Times New Roman" w:cs="Times New Roman"/>
        </w:rPr>
      </w:pPr>
      <w:r w:rsidRPr="00C662C6">
        <w:rPr>
          <w:rFonts w:ascii="Times New Roman" w:hAnsi="Times New Roman" w:cs="Times New Roman"/>
        </w:rPr>
        <w:t>4.2.6. Пользователь вправе потребовать у Администрации:</w:t>
      </w:r>
    </w:p>
    <w:p w14:paraId="32A26625" w14:textId="6DCCAEFD" w:rsidR="00D77D41" w:rsidRPr="00C662C6" w:rsidRDefault="00D77D41" w:rsidP="00D77D41">
      <w:pPr>
        <w:spacing w:after="0" w:line="276" w:lineRule="auto"/>
        <w:jc w:val="both"/>
        <w:rPr>
          <w:rFonts w:ascii="Times New Roman" w:hAnsi="Times New Roman" w:cs="Times New Roman"/>
        </w:rPr>
      </w:pPr>
      <w:r w:rsidRPr="00C662C6">
        <w:rPr>
          <w:rFonts w:ascii="Times New Roman" w:hAnsi="Times New Roman" w:cs="Times New Roman"/>
        </w:rPr>
        <w:t>- предоставить сведения о наличии у Администрации персональных данных Пользователя;</w:t>
      </w:r>
    </w:p>
    <w:p w14:paraId="1B355816" w14:textId="77777777" w:rsidR="00D77D41" w:rsidRPr="00C662C6" w:rsidRDefault="00D77D41" w:rsidP="00D77D41">
      <w:pPr>
        <w:spacing w:after="0" w:line="276" w:lineRule="auto"/>
        <w:jc w:val="both"/>
        <w:rPr>
          <w:rFonts w:ascii="Times New Roman" w:hAnsi="Times New Roman" w:cs="Times New Roman"/>
        </w:rPr>
      </w:pPr>
    </w:p>
    <w:p w14:paraId="35C81218" w14:textId="4D08D6A9" w:rsidR="00D77D41" w:rsidRPr="00C662C6" w:rsidRDefault="00D77D41" w:rsidP="00D77D41">
      <w:pPr>
        <w:spacing w:after="0" w:line="276" w:lineRule="auto"/>
        <w:jc w:val="both"/>
        <w:rPr>
          <w:rFonts w:ascii="Times New Roman" w:hAnsi="Times New Roman" w:cs="Times New Roman"/>
        </w:rPr>
      </w:pPr>
      <w:r w:rsidRPr="00C662C6">
        <w:rPr>
          <w:rFonts w:ascii="Times New Roman" w:hAnsi="Times New Roman" w:cs="Times New Roman"/>
        </w:rPr>
        <w:lastRenderedPageBreak/>
        <w:t xml:space="preserve">- предоставить возможность ознакомления с персональными данными </w:t>
      </w:r>
      <w:proofErr w:type="spellStart"/>
      <w:r w:rsidRPr="00C662C6">
        <w:rPr>
          <w:rFonts w:ascii="Times New Roman" w:hAnsi="Times New Roman" w:cs="Times New Roman"/>
        </w:rPr>
        <w:t>Польозвателя</w:t>
      </w:r>
      <w:proofErr w:type="spellEnd"/>
      <w:r w:rsidRPr="00C662C6">
        <w:rPr>
          <w:rFonts w:ascii="Times New Roman" w:hAnsi="Times New Roman" w:cs="Times New Roman"/>
        </w:rPr>
        <w:t xml:space="preserve"> (исключение ФЗ-152 статья 14 часть 5) и предоставить информацию, касающуюся обработки его персональных данных в соответствии с ФЗ-152;</w:t>
      </w:r>
    </w:p>
    <w:p w14:paraId="3F480189" w14:textId="5AAE8A67" w:rsidR="00D77D41" w:rsidRPr="00C662C6" w:rsidRDefault="00D77D41" w:rsidP="00D77D41">
      <w:pPr>
        <w:spacing w:after="0" w:line="276" w:lineRule="auto"/>
        <w:jc w:val="both"/>
        <w:rPr>
          <w:rFonts w:ascii="Times New Roman" w:hAnsi="Times New Roman" w:cs="Times New Roman"/>
        </w:rPr>
      </w:pPr>
      <w:r w:rsidRPr="00C662C6">
        <w:rPr>
          <w:rFonts w:ascii="Times New Roman" w:hAnsi="Times New Roman" w:cs="Times New Roman"/>
        </w:rPr>
        <w:t>- уточнить недостоверные или изменившиеся персональные данные;</w:t>
      </w:r>
    </w:p>
    <w:p w14:paraId="6A342017" w14:textId="486FAF9F" w:rsidR="00D77D41" w:rsidRPr="00C662C6" w:rsidRDefault="00D77D41" w:rsidP="00D77D41">
      <w:pPr>
        <w:spacing w:after="0" w:line="276" w:lineRule="auto"/>
        <w:jc w:val="both"/>
        <w:rPr>
          <w:rFonts w:ascii="Times New Roman" w:hAnsi="Times New Roman" w:cs="Times New Roman"/>
        </w:rPr>
      </w:pPr>
      <w:r w:rsidRPr="00C662C6">
        <w:rPr>
          <w:rFonts w:ascii="Times New Roman" w:hAnsi="Times New Roman" w:cs="Times New Roman"/>
        </w:rPr>
        <w:t>- блокировать или уничтожить персональные данные в случае, если они являются незаконно полученными, не являются необходимыми для заявленной цели обработки или отозвано согласие субъекта.</w:t>
      </w:r>
    </w:p>
    <w:p w14:paraId="34B9B53D"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4.3. Хранение персональных </w:t>
      </w:r>
      <w:proofErr w:type="gramStart"/>
      <w:r w:rsidRPr="00C662C6">
        <w:rPr>
          <w:rFonts w:ascii="Times New Roman" w:hAnsi="Times New Roman" w:cs="Times New Roman"/>
        </w:rPr>
        <w:t>данных  -</w:t>
      </w:r>
      <w:proofErr w:type="gramEnd"/>
      <w:r w:rsidRPr="00C662C6">
        <w:rPr>
          <w:rFonts w:ascii="Times New Roman" w:hAnsi="Times New Roman" w:cs="Times New Roman"/>
        </w:rPr>
        <w:t xml:space="preserve"> персональные данные субъектов могут быть получены, проходить дальнейшую обработку и передаваться на хранение как на бумажных носителях, так и в электронном виде.  - персональные данные, зафиксированные </w:t>
      </w:r>
      <w:proofErr w:type="gramStart"/>
      <w:r w:rsidRPr="00C662C6">
        <w:rPr>
          <w:rFonts w:ascii="Times New Roman" w:hAnsi="Times New Roman" w:cs="Times New Roman"/>
        </w:rPr>
        <w:t>на бумажных носителях</w:t>
      </w:r>
      <w:proofErr w:type="gramEnd"/>
      <w:r w:rsidRPr="00C662C6">
        <w:rPr>
          <w:rFonts w:ascii="Times New Roman" w:hAnsi="Times New Roman" w:cs="Times New Roman"/>
        </w:rPr>
        <w:t xml:space="preserve"> хранятся в запираемых шкафах, либо в запираемых помещениях с ограниченным правом доступа. - персональные данные субъектов, обрабатываемые с использованием средств автоматизации в разных целях, хранятся в разных папках (вкладках).  - Не допускается хранение и размещение документов, содержащих персональных данных, в открытых электронных каталогах (файлообменниках) в ИСПД.  - хранение персональных данных в форме, позволяющей определить субъекта ПД,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w:t>
      </w:r>
    </w:p>
    <w:p w14:paraId="46CEDE4E"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4.4. Уничтожение </w:t>
      </w:r>
      <w:proofErr w:type="gramStart"/>
      <w:r w:rsidRPr="00C662C6">
        <w:rPr>
          <w:rFonts w:ascii="Times New Roman" w:hAnsi="Times New Roman" w:cs="Times New Roman"/>
        </w:rPr>
        <w:t>ПД  -</w:t>
      </w:r>
      <w:proofErr w:type="gramEnd"/>
      <w:r w:rsidRPr="00C662C6">
        <w:rPr>
          <w:rFonts w:ascii="Times New Roman" w:hAnsi="Times New Roman" w:cs="Times New Roman"/>
        </w:rPr>
        <w:t xml:space="preserve"> уничтожение документов (носителей), содержащих ПД производится путем дробления (измельчения). Для уничтожения бумажных документов допускается применение шредера.  - персональные данные на электронных носителях уничтожаются путем стирания или форматирования носителя. </w:t>
      </w:r>
    </w:p>
    <w:p w14:paraId="0CA0CD75" w14:textId="77777777" w:rsidR="004C0F1E" w:rsidRPr="00C662C6" w:rsidRDefault="004C0F1E" w:rsidP="004C0F1E">
      <w:pPr>
        <w:spacing w:after="0" w:line="276" w:lineRule="auto"/>
        <w:jc w:val="both"/>
        <w:rPr>
          <w:rFonts w:ascii="Times New Roman" w:hAnsi="Times New Roman" w:cs="Times New Roman"/>
        </w:rPr>
      </w:pPr>
    </w:p>
    <w:p w14:paraId="6EA32DFD"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5. ОТВЕТСТВЕННОСТЬ СТОРОН</w:t>
      </w:r>
    </w:p>
    <w:p w14:paraId="72FA146B"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5.1. Администрация Сайта, не исполнившая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72A05C6B"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5.2. В случае утраты или разглашения конфиденциальной информации Администрация Сайта не несет ответственности, если данная конфиденциальная информация: </w:t>
      </w:r>
    </w:p>
    <w:p w14:paraId="49DAA1B0"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5.2.1. Стала публичным достоянием до ее утраты или разглашения. </w:t>
      </w:r>
    </w:p>
    <w:p w14:paraId="5173CA4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5.2.2. Была получена от третьей стороны до момента ее получения Администрацией Сайта. </w:t>
      </w:r>
    </w:p>
    <w:p w14:paraId="33EB9A9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5.2.3. Была разглашена с согласия Пользователя. </w:t>
      </w:r>
    </w:p>
    <w:p w14:paraId="5AA0231D"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5.2.</w:t>
      </w:r>
      <w:proofErr w:type="gramStart"/>
      <w:r w:rsidRPr="00C662C6">
        <w:rPr>
          <w:rFonts w:ascii="Times New Roman" w:hAnsi="Times New Roman" w:cs="Times New Roman"/>
        </w:rPr>
        <w:t>4 .Сотрудникам</w:t>
      </w:r>
      <w:proofErr w:type="gramEnd"/>
      <w:r w:rsidRPr="00C662C6">
        <w:rPr>
          <w:rFonts w:ascii="Times New Roman" w:hAnsi="Times New Roman" w:cs="Times New Roman"/>
        </w:rPr>
        <w:t xml:space="preserve">, допущенным к обработке персональных данных, запрещается:  - сообщать сведения, являющиеся персональными данными, лицам, не имеющим права доступа к этим сведениям.  - делать неучтенные копии документов, содержащих персональные данные.  - оставлять документы, содержащие персональные данные, на рабочих столах без присмотра.  - покидать помещение, не поместив документы с персональными данными в закрываемые шкафы.  - выносить документы, содержащие персональные данные, из помещений без служебной необходимости. </w:t>
      </w:r>
    </w:p>
    <w:p w14:paraId="7D0B1186" w14:textId="77777777" w:rsidR="004C0F1E" w:rsidRPr="00C662C6" w:rsidRDefault="004C0F1E" w:rsidP="004C0F1E">
      <w:pPr>
        <w:spacing w:after="0" w:line="276" w:lineRule="auto"/>
        <w:jc w:val="both"/>
        <w:rPr>
          <w:rFonts w:ascii="Times New Roman" w:hAnsi="Times New Roman" w:cs="Times New Roman"/>
        </w:rPr>
      </w:pPr>
    </w:p>
    <w:p w14:paraId="29C00762" w14:textId="4C6FEE05"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 РАЗРЕШЕНИЕ СПОРОВ </w:t>
      </w:r>
    </w:p>
    <w:p w14:paraId="694B371F"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 </w:t>
      </w:r>
    </w:p>
    <w:p w14:paraId="46A420F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6.2. Получатель претензии в течение 15 календарных дней со дня получения претензии письменно уведомляет заявителя претензии о результатах рассмотрения претензии. </w:t>
      </w:r>
    </w:p>
    <w:p w14:paraId="6C8FAAE1"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6.3. При недостижении соглашения спор будет передан на рассмотрение в суд в соответствии с действующим законодательством Российской Федерации. </w:t>
      </w:r>
    </w:p>
    <w:p w14:paraId="1C1FE49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 </w:t>
      </w:r>
    </w:p>
    <w:p w14:paraId="7950BFA4" w14:textId="77777777" w:rsidR="004C0F1E" w:rsidRPr="00C662C6" w:rsidRDefault="004C0F1E" w:rsidP="004C0F1E">
      <w:pPr>
        <w:spacing w:after="0" w:line="276" w:lineRule="auto"/>
        <w:jc w:val="both"/>
        <w:rPr>
          <w:rFonts w:ascii="Times New Roman" w:hAnsi="Times New Roman" w:cs="Times New Roman"/>
        </w:rPr>
      </w:pPr>
    </w:p>
    <w:p w14:paraId="68E6F59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7. ДОПОЛНИТЕЛЬНЫЕ УСЛОВИЯ </w:t>
      </w:r>
    </w:p>
    <w:p w14:paraId="6CD8C2B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lastRenderedPageBreak/>
        <w:t xml:space="preserve">7.1. Администрация Сайта вправе вносить изменения в настоящую Политику конфиденциальности без согласия Пользователя. </w:t>
      </w:r>
    </w:p>
    <w:p w14:paraId="2E945B05"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7.2.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 </w:t>
      </w:r>
    </w:p>
    <w:p w14:paraId="70F8B7E7" w14:textId="53B088A3"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7.3. Все предложения или вопросы по настоящей Политике конфиденциальности следует сообщать по телефону +7 (495) 800-10-00 или </w:t>
      </w:r>
      <w:proofErr w:type="spellStart"/>
      <w:proofErr w:type="gramStart"/>
      <w:r w:rsidRPr="00C662C6">
        <w:rPr>
          <w:rFonts w:ascii="Times New Roman" w:hAnsi="Times New Roman" w:cs="Times New Roman"/>
        </w:rPr>
        <w:t>эл.почте</w:t>
      </w:r>
      <w:proofErr w:type="spellEnd"/>
      <w:proofErr w:type="gramEnd"/>
      <w:r w:rsidRPr="00C662C6">
        <w:rPr>
          <w:rFonts w:ascii="Times New Roman" w:hAnsi="Times New Roman" w:cs="Times New Roman"/>
        </w:rPr>
        <w:t xml:space="preserve"> </w:t>
      </w:r>
      <w:hyperlink r:id="rId5" w:history="1">
        <w:r w:rsidRPr="00C662C6">
          <w:rPr>
            <w:rStyle w:val="a4"/>
            <w:rFonts w:ascii="Times New Roman" w:hAnsi="Times New Roman" w:cs="Times New Roman"/>
          </w:rPr>
          <w:t>info@skolkovomed.com</w:t>
        </w:r>
      </w:hyperlink>
      <w:r w:rsidRPr="00C662C6">
        <w:rPr>
          <w:rFonts w:ascii="Times New Roman" w:hAnsi="Times New Roman" w:cs="Times New Roman"/>
        </w:rPr>
        <w:t xml:space="preserve">. </w:t>
      </w:r>
    </w:p>
    <w:p w14:paraId="46E80D9F" w14:textId="0C749EB2"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7.4. Действующая Политика конфиденциальности размещена на странице по адресу: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w:t>
      </w:r>
    </w:p>
    <w:p w14:paraId="4F5F707E"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w:t>
      </w:r>
    </w:p>
    <w:p w14:paraId="1B6B628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w:t>
      </w:r>
    </w:p>
    <w:p w14:paraId="01B0675C" w14:textId="3676A7F0" w:rsidR="004C0F1E" w:rsidRPr="00C662C6" w:rsidRDefault="004C0F1E" w:rsidP="004C0F1E">
      <w:pPr>
        <w:spacing w:after="0" w:line="276" w:lineRule="auto"/>
        <w:jc w:val="center"/>
        <w:rPr>
          <w:rFonts w:ascii="Times New Roman" w:hAnsi="Times New Roman" w:cs="Times New Roman"/>
          <w:b/>
          <w:bCs/>
        </w:rPr>
      </w:pPr>
      <w:r w:rsidRPr="00C662C6">
        <w:rPr>
          <w:rFonts w:ascii="Times New Roman" w:hAnsi="Times New Roman" w:cs="Times New Roman"/>
          <w:b/>
          <w:bCs/>
        </w:rPr>
        <w:t>Пользовательское соглашение</w:t>
      </w:r>
    </w:p>
    <w:p w14:paraId="6779E75F"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w:t>
      </w:r>
    </w:p>
    <w:p w14:paraId="2D920941"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1. Термины и определения Администрация Сайта – Филиал компании с ограниченной ответственностью «</w:t>
      </w:r>
      <w:proofErr w:type="spellStart"/>
      <w:r w:rsidRPr="00C662C6">
        <w:rPr>
          <w:rFonts w:ascii="Times New Roman" w:hAnsi="Times New Roman" w:cs="Times New Roman"/>
        </w:rPr>
        <w:t>Хадасса</w:t>
      </w:r>
      <w:proofErr w:type="spellEnd"/>
      <w:r w:rsidRPr="00C662C6">
        <w:rPr>
          <w:rFonts w:ascii="Times New Roman" w:hAnsi="Times New Roman" w:cs="Times New Roman"/>
        </w:rPr>
        <w:t xml:space="preserve"> </w:t>
      </w:r>
      <w:proofErr w:type="spellStart"/>
      <w:r w:rsidRPr="00C662C6">
        <w:rPr>
          <w:rFonts w:ascii="Times New Roman" w:hAnsi="Times New Roman" w:cs="Times New Roman"/>
        </w:rPr>
        <w:t>Медикал</w:t>
      </w:r>
      <w:proofErr w:type="spellEnd"/>
      <w:r w:rsidRPr="00C662C6">
        <w:rPr>
          <w:rFonts w:ascii="Times New Roman" w:hAnsi="Times New Roman" w:cs="Times New Roman"/>
        </w:rPr>
        <w:t xml:space="preserve"> ЛТД» ( ИНН 9909492395, место нахождения: 121205, </w:t>
      </w:r>
      <w:proofErr w:type="spellStart"/>
      <w:r w:rsidRPr="00C662C6">
        <w:rPr>
          <w:rFonts w:ascii="Times New Roman" w:hAnsi="Times New Roman" w:cs="Times New Roman"/>
        </w:rPr>
        <w:t>г.Москва</w:t>
      </w:r>
      <w:proofErr w:type="spellEnd"/>
      <w:r w:rsidRPr="00C662C6">
        <w:rPr>
          <w:rFonts w:ascii="Times New Roman" w:hAnsi="Times New Roman" w:cs="Times New Roman"/>
        </w:rPr>
        <w:t xml:space="preserve">, территория инновационного центра «Сколково», Большой бульвар, д.46, строение 1.).  Информация, информационные материалы – любые сведения (сообщения, данные) независимо от формы их представления (текстовую, графическую, аудио-, видео- и др.), размещенные на Сайте.  Использование информации, размещенной на Сайте – ее воспроизведение (в том числе, копирование), распространение любым способом (ее передача неопределенному кругу лиц - путем устного или письменного разглашения (обнародования), размещения на других сайтах в сети «Интернет», публичный показ, сообщение в эфир, сообщение по кабелю и т.д.), перевод, переработка, доведение до всеобщего сведения и иные способы использования, предусмотренные действующим законодательством Российской Федерации.  Использование Сайта – ознакомление (визуальное, слуховое) с информацией, размещенной на Сайте.  Пользователи — физические лица (в том числе представители юридических лиц и индивидуальные предприниматели), обладающие возможностью ознакомления с информацией, размещенной на Сайте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Правообладатель – физическое или юридическое лицо, обладатель права авторства и/или исключительного права на результаты интеллектуальной деятельности, используемые Сайтом.  Сайт -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w:t>
      </w:r>
    </w:p>
    <w:p w14:paraId="1AB7FA94"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Общие положения  </w:t>
      </w:r>
    </w:p>
    <w:p w14:paraId="786F403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Настоящее Пользовательское соглашение определяет условия и порядок использования посетителями Сайта (далее также – «Пользователи») информационных, новостных и иных материалов, размещенных на Сайте Филиала компании (далее — «Администрация Сайта»), правила использования информации Сайтом, а также порядок взаимодействия Пользователей с Администрацией Сайта.  </w:t>
      </w:r>
    </w:p>
    <w:p w14:paraId="0D92607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В соответствии с настоящим Пользовательским соглашением, Администрация Сайта оказывает Пользователям услуги доступа к Сайту и пользования всеми его ресурсами, действующими на момент осуществления доступа Пользователей к Сайту, включая возможность использования Сайта в качестве информационного пространства, для размещения рекламной информации, а также сервис для поиска и систематизации медицинских услуг и сведений о медицинских специалистах с помощью созданной Администрацией Сайта базы данных. </w:t>
      </w:r>
    </w:p>
    <w:p w14:paraId="6A7B7040"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3. Администрация Сайта не оказывает услуг по даче рекомендаций по лечению и применению лекарственных препаратов и/или медицинской техники. Подобные вопросы подлежат разрешению квалифицированными медицинскими специалистами после соответствующего обследования. </w:t>
      </w:r>
    </w:p>
    <w:p w14:paraId="4AAE1522" w14:textId="438BEFCD"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4. Любые материалы, размещенные на Сайте, являются объектами интеллектуальной собственности (объектами авторского права или смежных прав). Права Администрации Сайта на указанные материалы охраняются законодательством о правах на результаты интеллектуальной деятельности.  </w:t>
      </w:r>
    </w:p>
    <w:p w14:paraId="155B8CB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 Права на использование и разрешение использования материалов, размещенных на Сайте, принадлежащих иным правообладателям, нежели Администрация Сайта, допускается только с разрешения таких правообладателей или в соответствии с условиями, установленными такими правообладателями. Никакое из положений настоящих Правил не дает прав третьим лицам на использование материалов правообладателей, прямо указанных на конкретном материале, размещенном на Сайте, или в непосредственной близости от указанного материала.  </w:t>
      </w:r>
    </w:p>
    <w:p w14:paraId="4E9008E2" w14:textId="77777777" w:rsidR="004C0F1E" w:rsidRPr="00C662C6" w:rsidRDefault="004C0F1E" w:rsidP="004C0F1E">
      <w:pPr>
        <w:spacing w:after="0" w:line="276" w:lineRule="auto"/>
        <w:jc w:val="both"/>
        <w:rPr>
          <w:rFonts w:ascii="Times New Roman" w:hAnsi="Times New Roman" w:cs="Times New Roman"/>
        </w:rPr>
      </w:pPr>
    </w:p>
    <w:p w14:paraId="6899637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Использование Сайта и информации, размещенной на Сайте. Копирование информации.  </w:t>
      </w:r>
    </w:p>
    <w:p w14:paraId="54385A6C" w14:textId="18920864"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При использовании информации, размещенной на Сайте, в любых целях (в том числе, при копировании или цитировании информации) обязательна активная прямая гиперссылка на Сайт или указание источника – Сайт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Указанное правило распространяется на использование информации как в сети «Интернет» и иных формах использования в электронном виде не на материальных носителях, так и в печатных изданиях или в иных формах на материальных носителях.  2. Внесение каких-либо изменений и/или дополнений в информацию, размещенную на Сайте, а также любая переработка указанной информации (в том числе, сокращение информации, указание иного автора/правообладателя или опубликование без размещения ссылки/активной гиперссылки, указывающей на источник информации – Сайт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иная переработка, в том числе, приводящая к искажению смысла информации) запрещена.  </w:t>
      </w:r>
    </w:p>
    <w:p w14:paraId="3558AC69" w14:textId="77777777" w:rsidR="004C0F1E" w:rsidRPr="00C662C6" w:rsidRDefault="004C0F1E" w:rsidP="004C0F1E">
      <w:pPr>
        <w:spacing w:after="0" w:line="276" w:lineRule="auto"/>
        <w:jc w:val="both"/>
        <w:rPr>
          <w:rFonts w:ascii="Times New Roman" w:hAnsi="Times New Roman" w:cs="Times New Roman"/>
        </w:rPr>
      </w:pPr>
    </w:p>
    <w:p w14:paraId="2599CE74"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 Права на информационные материалы третьих лиц, урегулирование претензий </w:t>
      </w:r>
    </w:p>
    <w:p w14:paraId="5ECC938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1. Информационные материалы, права на которые принадлежат третьим лицам, размещенные на Сайте, размещены либо с разрешения правообладателя, полученного Администрацией Сайта, либо, в случае, если таковое использование прямо не запрещено правообладателем, в соответствии с законодательством РФ в информационных целях с обязательным указанием имени автора, материал которого используется, и источника заимствования.  </w:t>
      </w:r>
    </w:p>
    <w:p w14:paraId="22437A5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Если в указании автора информационного материала в соответствии с п.4.1. настоящего Пользовательского соглашения, содержится ошибка, или в случае использования материала с предполагаемым или реальным нарушением прав третьих лиц, или в иных спорных случаях использования объектов интеллектуальной собственности, размещенных на Сайте, следует применять следующий порядок урегулирования претензий третьих лиц к Администрации Сайта:  o лицу, чье право было нарушено/создана угроза нарушения права, рекомендуется направить соответствующую претензию в адрес Администрации Сайта посредством использования специальной формы в разделе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Указанная претензия должна содержать информацию об объекте интеллектуальной собственности, права на который принадлежат лицу, и который используется незаконно посредством Сайта или с нарушением правил использования информации, или иным образом нарушает права заявителя как обладателя исключительного права на объект интеллектуальной собственности, размещенный на Сайте. К претензии должны быть приложены: копии документов, подтверждающие правомочия заявителя, в том числе, документы, содержащие данные о правообладателе, а также документы, подтверждающие полномочия лица, подписавшего претензию, в случае действия им в порядке представительства. В претензии также указывается адрес страницы Сайта, которая содержит данные, нарушающие права лица, и излагается полное описание сути нарушения прав. Указанное лицо также обязуется в течение одного дня с даты направления претензии посредством электронной почты, направить претензию в адрес Администрации Сайта в письменном виде по адресу: 121205, </w:t>
      </w:r>
      <w:proofErr w:type="spellStart"/>
      <w:r w:rsidRPr="00C662C6">
        <w:rPr>
          <w:rFonts w:ascii="Times New Roman" w:hAnsi="Times New Roman" w:cs="Times New Roman"/>
        </w:rPr>
        <w:t>г.Москва</w:t>
      </w:r>
      <w:proofErr w:type="spellEnd"/>
      <w:r w:rsidRPr="00C662C6">
        <w:rPr>
          <w:rFonts w:ascii="Times New Roman" w:hAnsi="Times New Roman" w:cs="Times New Roman"/>
        </w:rPr>
        <w:t xml:space="preserve">, территория инновационного центра «Сколково», Большой бульвар, д.46, строение </w:t>
      </w:r>
      <w:proofErr w:type="gramStart"/>
      <w:r w:rsidRPr="00C662C6">
        <w:rPr>
          <w:rFonts w:ascii="Times New Roman" w:hAnsi="Times New Roman" w:cs="Times New Roman"/>
        </w:rPr>
        <w:t>1 .</w:t>
      </w:r>
      <w:proofErr w:type="gramEnd"/>
      <w:r w:rsidRPr="00C662C6">
        <w:rPr>
          <w:rFonts w:ascii="Times New Roman" w:hAnsi="Times New Roman" w:cs="Times New Roman"/>
        </w:rPr>
        <w:t xml:space="preserve">  o Администрация Сайта обязуется рассмотреть надлежаще оформленную претензию в срок 10 (десять) дней с даты ее получения посредством электронной связи, но в любом случае не более 10 (десяти) календарных дней с даты получения претензии в письменном виде. Администрация Сайта обязуется уведомить лицо о результатах рассмотрения его претензии посредством отправки письма по электронной почте и/или направить ответ в письменном виде на адрес, указанный лицом. В том числе, Администрация Сайта вправе запросить дополнительные документы, свидетельства, данные, подтверждающие правомерность предъявляемой претензии. В случае признания претензии правомерной, Администрация Сайта обязуется принять все возможные меры, необходимые для прекращения нарушения прав лица и урегулирования претензии. </w:t>
      </w:r>
    </w:p>
    <w:p w14:paraId="136DA03B" w14:textId="11B9A5FD"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Администрация Сайта осуществляет сотрудничество с авторами информационных материалов, размещаемых на Сайте, в том числе, принимает меры к тому, чтобы размещение указанных материалов </w:t>
      </w:r>
    </w:p>
    <w:p w14:paraId="17E3F529"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lastRenderedPageBreak/>
        <w:t xml:space="preserve">соответствовало действующему законодательству РФ и не нарушало права правообладателей и третьих лиц. </w:t>
      </w:r>
    </w:p>
    <w:p w14:paraId="17F96B01" w14:textId="56985042"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4. Администрация Сайта сотрудничает с производителями медицинских товаров (лекарственных препаратов, медицинской техники и т.п.) по вопросам их применения в диагностике и лечении заболеваний. Администрация Сайта в любом случае гарантирует корректность использования предоставленной производителями медицинских товаров информации и соблюдения действующего законодательства РФ в указанных правоотношениях, в том числе, законодательства о рекламе и о защите конкуренции.  </w:t>
      </w:r>
    </w:p>
    <w:p w14:paraId="2C4BD576" w14:textId="77777777" w:rsidR="004C0F1E" w:rsidRPr="00C662C6" w:rsidRDefault="004C0F1E" w:rsidP="004C0F1E">
      <w:pPr>
        <w:spacing w:after="0" w:line="276" w:lineRule="auto"/>
        <w:jc w:val="both"/>
        <w:rPr>
          <w:rFonts w:ascii="Times New Roman" w:hAnsi="Times New Roman" w:cs="Times New Roman"/>
        </w:rPr>
      </w:pPr>
    </w:p>
    <w:p w14:paraId="224F4860"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 Ограничение ответственности  </w:t>
      </w:r>
    </w:p>
    <w:p w14:paraId="2849A3D2"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Информация, размещенная на Сайте, представлена исключительно для ознакомления Пользователей с теми или иными нозологическими формами различных заболеваний, симптомами заболеваний и медицинскими процедурами, и не является руководством в принятии решений по самостоятельной диагностике и лечению заболеваний.  </w:t>
      </w:r>
    </w:p>
    <w:p w14:paraId="28BF1CD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Используя информацию, размещенную на Сайте, Пользователь понимает и принимает, что Администрация и владельцы Сайта не несут ответственности за принятое Пользователем решение при восприятии информации в качестве рекомендаций по лечению тех или иных заболеваний. </w:t>
      </w:r>
    </w:p>
    <w:p w14:paraId="1D99D19E"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3. Пользователь понимает, что самостоятельно несет ответственность за возможные негативные последствия и причиненный ущерб здоровью в случае самостоятельного лечения, основанного на неверной трактовке и/или использовании информации, размещенной на Сайте.  4</w:t>
      </w:r>
    </w:p>
    <w:p w14:paraId="19725F27" w14:textId="1061DFB2"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Информация, размещенная на Сайте, может содержать гиперссылки на другие сетевые </w:t>
      </w:r>
      <w:proofErr w:type="spellStart"/>
      <w:r w:rsidRPr="00C662C6">
        <w:rPr>
          <w:rFonts w:ascii="Times New Roman" w:hAnsi="Times New Roman" w:cs="Times New Roman"/>
        </w:rPr>
        <w:t>Интернетресурсы</w:t>
      </w:r>
      <w:proofErr w:type="spellEnd"/>
      <w:r w:rsidRPr="00C662C6">
        <w:rPr>
          <w:rFonts w:ascii="Times New Roman" w:hAnsi="Times New Roman" w:cs="Times New Roman"/>
        </w:rPr>
        <w:t xml:space="preserve"> (сайты в сети «Интернет»). Администрация и владельцы Сайта не несут ответственности за содержание сторонних ресурсов и возможные последствия при использовании представленных на них материалов.  </w:t>
      </w:r>
    </w:p>
    <w:p w14:paraId="15CF7ABF" w14:textId="77777777" w:rsidR="004C0F1E" w:rsidRPr="00C662C6" w:rsidRDefault="004C0F1E" w:rsidP="004C0F1E">
      <w:pPr>
        <w:spacing w:after="0" w:line="276" w:lineRule="auto"/>
        <w:jc w:val="both"/>
        <w:rPr>
          <w:rFonts w:ascii="Times New Roman" w:hAnsi="Times New Roman" w:cs="Times New Roman"/>
        </w:rPr>
      </w:pPr>
    </w:p>
    <w:p w14:paraId="00B53C1D" w14:textId="78FA96EC"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 Пользователи также принимают то обстоятельство, что Администрация Сайта не несет ответственности за актуальность содержащихся на Сайте контактных данных (в том числе, адреса, телефоны, время работы, цены на услуги, гиперссылки на сторонние Интернет-ресурсы и пр.), включая возможные убытки Пользователей в связи с использованием такой информации. Для целей получения полной информации и уточнения дополнительных сведений Пользователи имеют право обратиться к специалистам колл-центра Филиала компании по тел: 8 495 800 10 00.  </w:t>
      </w:r>
    </w:p>
    <w:p w14:paraId="407CD771" w14:textId="77777777" w:rsidR="004C0F1E" w:rsidRPr="00C662C6" w:rsidRDefault="004C0F1E" w:rsidP="004C0F1E">
      <w:pPr>
        <w:spacing w:after="0" w:line="276" w:lineRule="auto"/>
        <w:jc w:val="both"/>
        <w:rPr>
          <w:rFonts w:ascii="Times New Roman" w:hAnsi="Times New Roman" w:cs="Times New Roman"/>
        </w:rPr>
      </w:pPr>
    </w:p>
    <w:p w14:paraId="2E1F11C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 Обратная связь </w:t>
      </w:r>
    </w:p>
    <w:p w14:paraId="252546D7" w14:textId="53A4A503"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1. Пользователи имеют право направлять свои вопросы и отзывы Администрации Сайта посредством формы обратной связи в разделе «Контакты». В сообщении Пользователей должны быть указаны: имя Пользователя, текст обращения, контактные данные для связи. </w:t>
      </w:r>
    </w:p>
    <w:p w14:paraId="13811EAB"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2. Ответ на обращение направляется Администрацией Сайта в течение 10 (десяти) календарных дней с даты его получения.  </w:t>
      </w:r>
    </w:p>
    <w:p w14:paraId="3E40FB2D"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Ответы на обращения Пользователей могут содержать популярную медицинскую информацию, доступную в публичной печати, но не заменяют очную консультацию врача.  </w:t>
      </w:r>
    </w:p>
    <w:p w14:paraId="777860BB"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4. Администрация Сайта оставляет за собой право не давать ответы на анонимные и/или некорректные вопросы, вопросы, не относящиеся к тематике Сайта вопросы, выходящие за рамки компетенции авторов, а также вопросы, ответы на которые содержатся на Сайте.  </w:t>
      </w:r>
    </w:p>
    <w:p w14:paraId="5921826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 Администрация Сайта </w:t>
      </w:r>
      <w:proofErr w:type="spellStart"/>
      <w:r w:rsidRPr="00C662C6">
        <w:rPr>
          <w:rFonts w:ascii="Times New Roman" w:hAnsi="Times New Roman" w:cs="Times New Roman"/>
        </w:rPr>
        <w:t>Hadassah.moscow</w:t>
      </w:r>
      <w:proofErr w:type="spellEnd"/>
      <w:r w:rsidRPr="00C662C6">
        <w:rPr>
          <w:rFonts w:ascii="Times New Roman" w:hAnsi="Times New Roman" w:cs="Times New Roman"/>
        </w:rPr>
        <w:t xml:space="preserve"> имеет право размещать на Сайте обращения (вопросы, отзывы, предложения), полученные от Пользователей, а также удалять их со страниц Сайта по своему усмотрению. Администрация Сайта также имеет право удалять со страниц Сайта несанкционированную информацию рекламного содержания, прочие сообщения, не отвечающие положениями действующего законодательства Российской Федерации без предупреждения Пользователей. </w:t>
      </w:r>
    </w:p>
    <w:p w14:paraId="6EEC63CE" w14:textId="77777777" w:rsidR="004C0F1E" w:rsidRPr="00C662C6" w:rsidRDefault="004C0F1E" w:rsidP="004C0F1E">
      <w:pPr>
        <w:spacing w:after="0" w:line="276" w:lineRule="auto"/>
        <w:jc w:val="both"/>
        <w:rPr>
          <w:rFonts w:ascii="Times New Roman" w:hAnsi="Times New Roman" w:cs="Times New Roman"/>
        </w:rPr>
      </w:pPr>
    </w:p>
    <w:p w14:paraId="71FAC6B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lastRenderedPageBreak/>
        <w:t xml:space="preserve"> 7. Размещение отзывов на Сайте  </w:t>
      </w:r>
    </w:p>
    <w:p w14:paraId="670B6CD8"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Пользователи имеют право разместить отзывы о посещении клинико-диагностического центра или враче на Сайте. Направляя Администрации Сайта отзывы для размещения на Сайте, Пользователи считаются безвозмездно передающими Администрации Сайта право свободного использования отзывов и предоставления доступа к этим отзывам третьим лицам в пределах Сайта. Администрация Сайта оставляет за собой право использовать отзыв (а также фотоматериалы) по собственному усмотрению и размещать его на других ресурсах (в журналах, газетах, каталогах и других средствах печати.).  </w:t>
      </w:r>
    </w:p>
    <w:p w14:paraId="6FA8B9F8" w14:textId="3CA6D378"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Направляя Администрации Сайта отзыв для размещения на Сайте, Пользователь гарантирует, что может подтвердить факт посещения рецензируемого медицинского центра и/или врача. При возникновении спорных ситуаций Администрация Сайта вправе запросить более детальную информацию у Пользователя.  </w:t>
      </w:r>
    </w:p>
    <w:p w14:paraId="215229C5"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Направляемые Пользователями отзывы должны быть конкретными и информативными, содержать полную информацию о посещении медицинского центра и/или враче. При написании отзывов запрещается:  1. Использование отзывов других Пользователей, скопированных с любых источников;  2. Размещение гиперссылок на любые Интернет-ресурсы;  3. Размещение в отзывах информации, содержащей: коммерческие предложения, рекламу и антирекламу; информацию, носящую незаконный характер, включая информацию, нарушающую честь и достоинство, права и охраняемые законом интересы граждан; информацию, нарушающую авторские и смежные права третьих лиц; ложную информацию, клевету; нецензурные выражения, непристойные или оскорбительные высказывания; материалы, способствующие разжиганию национальной розни, призывающие к совершению насилия над каким-либо лицом или группой лиц, жестокому обращению с животными, содержащие инструкции по совершению противоправной деятельности, в том числе разъясняющие порядок применения оружия; рекламу наркотических средств; информацию, нарушающую права несовершеннолетних лиц; материалы, размещение или передача которых запрещена законодательством Российской Федерации либо нарушает общепринятые нормы морали и нравственности; материалы и фотографии порнографического характера.  4. В случае нарушения пунктов 7.3-7.3.3. настоящего Пользовательского соглашения, отзывы, комментарии и иные записи Пользователей размещению на Сайте не подлежат. </w:t>
      </w:r>
    </w:p>
    <w:p w14:paraId="2A769192" w14:textId="77777777" w:rsidR="004C0F1E" w:rsidRPr="00C662C6" w:rsidRDefault="004C0F1E" w:rsidP="004C0F1E">
      <w:pPr>
        <w:spacing w:after="0" w:line="276" w:lineRule="auto"/>
        <w:jc w:val="both"/>
        <w:rPr>
          <w:rFonts w:ascii="Times New Roman" w:hAnsi="Times New Roman" w:cs="Times New Roman"/>
        </w:rPr>
      </w:pPr>
    </w:p>
    <w:p w14:paraId="29DB3EF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8. Иные положения  </w:t>
      </w:r>
    </w:p>
    <w:p w14:paraId="555DF849"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Пользователь принимает положение о том, что все материалы и сервисы Сайта или любая их часть могут сопровождаться рекламой. Пользователь также принимает, что размещаемая на Сайте текстовая и баннерная реклама содержит информацию третьих лиц, ответственность за которую возложена исключительно на этих лиц в соответствии с действующим законодательством РФ. За содержание рекламных материалов, размещаемых указанными третьими лицами, Администрация Сайта ответственности не несет.   </w:t>
      </w:r>
    </w:p>
    <w:p w14:paraId="68A6601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Администрация вправе без уведомления Пользователя в любое время изменять оформление Сайта, его содержание, список разделов, изменять или дополнять используемые скрипты, программное обеспечение и другие объекты, используемые или хранящиеся на Сайте.  </w:t>
      </w:r>
    </w:p>
    <w:p w14:paraId="75B8E629"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Администрация обеспечивает функционирование и работоспособность Сайта и обязуется оперативно восстанавливать его работоспособность в случае технических сбоев и перерывов. </w:t>
      </w:r>
    </w:p>
    <w:p w14:paraId="4F3EDD47" w14:textId="39BBD5D8"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4. Информация о лекарственных препаратах, размещенная на Сайте, предназначена исключительно для лиц, имеющих высшее и среднее медицинское образование. Перед использованием безрецептурных препаратов необходимо проконсультироваться с лечащим врачом или фармацевтом, а также внимательно прочесть инструкцию.  </w:t>
      </w:r>
    </w:p>
    <w:p w14:paraId="76078C44" w14:textId="77777777" w:rsidR="004C0F1E" w:rsidRPr="00C662C6" w:rsidRDefault="004C0F1E" w:rsidP="004C0F1E">
      <w:pPr>
        <w:spacing w:after="0" w:line="276" w:lineRule="auto"/>
        <w:jc w:val="both"/>
        <w:rPr>
          <w:rFonts w:ascii="Times New Roman" w:hAnsi="Times New Roman" w:cs="Times New Roman"/>
        </w:rPr>
      </w:pPr>
    </w:p>
    <w:p w14:paraId="171045EE"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9. Заключительные положения  </w:t>
      </w:r>
    </w:p>
    <w:p w14:paraId="4344DEFD"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1. Настоящее Пользовательское соглашение в соответствии с законодательством Российской Федерации является договором присоединения и считается заключенным на неопределенный срок с </w:t>
      </w:r>
      <w:r w:rsidRPr="00C662C6">
        <w:rPr>
          <w:rFonts w:ascii="Times New Roman" w:hAnsi="Times New Roman" w:cs="Times New Roman"/>
        </w:rPr>
        <w:lastRenderedPageBreak/>
        <w:t xml:space="preserve">момента начала фактического пользования Пользователем сервисами Сайта и размещенной на нем информацией.  </w:t>
      </w:r>
    </w:p>
    <w:p w14:paraId="51119616"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2. Пользователь подтверждает, что ознакомлен со всеми пунктами настоящего Пользовательского соглашения и безусловно принимает их.  </w:t>
      </w:r>
    </w:p>
    <w:p w14:paraId="607FA649"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3. Любые споры, вытекающие из настоящего Пользовательского соглашения или связанные с ним, подлежат разрешению в соответствии с действующим законодательством Российской Федерации.  4. Ничто в Пользовательском соглашении не может пониматься как установление между Пользователем и Администрацией Сайта агентских отношений, отношений товарищества, отношений по совместной деятельности, или каких-либо иных отношений, прямо не предусмотренных Пользовательским соглашением.  </w:t>
      </w:r>
    </w:p>
    <w:p w14:paraId="5748AA2B"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5. Администрация Сайта вправе в любое время в одностороннем порядке изменять условия настоящего Пользовательского соглашения. Такие изменения вступают в силу в момент размещения новой версии Пользовательского соглашения на Сайте, если иной срок вступления в силу не установлен новой редакцией Пользовательского соглашения. При несогласии Пользователя с внесенными изменениями он обязан отказаться от доступа к Сайту, прекратить использование материалов и сервисов Сайта без предъявления претензий к Администрации Сайта.  </w:t>
      </w:r>
    </w:p>
    <w:p w14:paraId="36F34453" w14:textId="1C1B1D88"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6. Недействительность одного или нескольких положений настоящего Соглашения вследствие изменения законодательства Российской Федерации или признания таковыми судом не влечет недействительности остальных положений и настоящего Соглашения в целом.  </w:t>
      </w:r>
    </w:p>
    <w:p w14:paraId="2D90E6EA" w14:textId="77777777" w:rsidR="004C0F1E" w:rsidRPr="00C662C6" w:rsidRDefault="004C0F1E" w:rsidP="004C0F1E">
      <w:pPr>
        <w:spacing w:after="0" w:line="276" w:lineRule="auto"/>
        <w:jc w:val="both"/>
        <w:rPr>
          <w:rFonts w:ascii="Times New Roman" w:hAnsi="Times New Roman" w:cs="Times New Roman"/>
        </w:rPr>
      </w:pPr>
    </w:p>
    <w:p w14:paraId="71FB18FA" w14:textId="55223363"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w:t>
      </w:r>
    </w:p>
    <w:p w14:paraId="48FA231C"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Описание возврата товара или услуги </w:t>
      </w:r>
    </w:p>
    <w:p w14:paraId="3F21BF6A" w14:textId="77777777" w:rsidR="004C0F1E" w:rsidRPr="00C662C6"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 xml:space="preserve"> </w:t>
      </w:r>
    </w:p>
    <w:p w14:paraId="0CB921F9" w14:textId="77777777" w:rsidR="004C0F1E" w:rsidRPr="004C0F1E" w:rsidRDefault="004C0F1E" w:rsidP="004C0F1E">
      <w:pPr>
        <w:spacing w:after="0" w:line="276" w:lineRule="auto"/>
        <w:jc w:val="both"/>
        <w:rPr>
          <w:rFonts w:ascii="Times New Roman" w:hAnsi="Times New Roman" w:cs="Times New Roman"/>
        </w:rPr>
      </w:pPr>
      <w:r w:rsidRPr="00C662C6">
        <w:rPr>
          <w:rFonts w:ascii="Times New Roman" w:hAnsi="Times New Roman" w:cs="Times New Roman"/>
        </w:rPr>
        <w:t>Заказчик по договору об оказании платных медицинских услуг при невостребованности Пациентом предоплаченной медицинской услуги, вправе затребовать возврата уплаченной суммы по Договору.  Для обеспечения возврата уплаченных денежных средств, Заказчик обязан подать в Администрацию медицинского центра письменное заявление с указанием реквизитов счета, на который должны быть переведены денежные средства.  В случае запроса на возврат денежных средств по договору депозитного обслуживания, возврат остатка денежных средств производится с учетом перерасчета оказанных медицинских услуг без учета скидки.  Требования о возврате уплаченного аванса за медицинские услуги и о полном возмещении убытков подлежат удовлетворению в течение десяти дней со дня предъявления соответствующего требования на основании ст. 23.1 п.4 Закона РФ от 07.02.1992 N 2300-1 (ред. от 18.07.2019) "О защите прав потребителей". Пациент при обнаружении недостатков оказанной услуги вправе обратиться с претензией в Медицинскую организацию. Срок рассмотрения претензии – 10 (десять) календарных дней. В случае установления факта недостатков оказанной медицинской услуги, Пациент имеет право по своему выбору требовать: - безвозмездного устранения недостатков оказанной услуги; - соответствующего уменьшения цены оказанной услуги; - безвозмездного повторного оказания услуги; - возмещения понесенных им расходов по устранению недостатков оказанной услуги своими силами или третьими лицами.</w:t>
      </w:r>
      <w:r w:rsidRPr="004C0F1E">
        <w:rPr>
          <w:rFonts w:ascii="Times New Roman" w:hAnsi="Times New Roman" w:cs="Times New Roman"/>
        </w:rPr>
        <w:t xml:space="preserve"> </w:t>
      </w:r>
    </w:p>
    <w:p w14:paraId="3559067A" w14:textId="77777777" w:rsidR="004C0F1E" w:rsidRPr="004C0F1E" w:rsidRDefault="004C0F1E" w:rsidP="004C0F1E">
      <w:pPr>
        <w:spacing w:after="0" w:line="276" w:lineRule="auto"/>
        <w:jc w:val="both"/>
        <w:rPr>
          <w:rFonts w:ascii="Times New Roman" w:hAnsi="Times New Roman" w:cs="Times New Roman"/>
        </w:rPr>
      </w:pPr>
      <w:r w:rsidRPr="004C0F1E">
        <w:rPr>
          <w:rFonts w:ascii="Times New Roman" w:hAnsi="Times New Roman" w:cs="Times New Roman"/>
        </w:rPr>
        <w:t xml:space="preserve"> </w:t>
      </w:r>
    </w:p>
    <w:p w14:paraId="2F30CC96" w14:textId="77777777" w:rsidR="00E5199A" w:rsidRDefault="00E5199A" w:rsidP="00E5199A">
      <w:pPr>
        <w:spacing w:after="0"/>
        <w:rPr>
          <w:rFonts w:ascii="Times New Roman" w:hAnsi="Times New Roman"/>
          <w:b/>
          <w:sz w:val="24"/>
        </w:rPr>
        <w:sectPr w:rsidR="00E5199A">
          <w:footerReference w:type="default" r:id="rId6"/>
          <w:pgSz w:w="11906" w:h="16838"/>
          <w:pgMar w:top="1134" w:right="851" w:bottom="1134" w:left="1418" w:header="709" w:footer="709" w:gutter="0"/>
          <w:cols w:space="720"/>
          <w:titlePg/>
        </w:sectPr>
      </w:pPr>
    </w:p>
    <w:p w14:paraId="7E25689C" w14:textId="77777777" w:rsidR="00E5199A" w:rsidRPr="00901008" w:rsidRDefault="00E5199A" w:rsidP="00E5199A">
      <w:pPr>
        <w:pStyle w:val="22"/>
        <w:keepLines/>
        <w:widowControl w:val="0"/>
        <w:spacing w:before="0" w:after="0" w:line="276" w:lineRule="auto"/>
        <w:ind w:left="0"/>
        <w:jc w:val="right"/>
        <w:rPr>
          <w:rFonts w:ascii="Times New Roman" w:hAnsi="Times New Roman"/>
          <w:b/>
        </w:rPr>
      </w:pPr>
      <w:bookmarkStart w:id="0" w:name="_Toc175818821"/>
      <w:r w:rsidRPr="00901008">
        <w:rPr>
          <w:rFonts w:ascii="Times New Roman" w:hAnsi="Times New Roman"/>
          <w:b/>
          <w:bCs/>
          <w:color w:val="auto"/>
          <w:szCs w:val="24"/>
        </w:rPr>
        <w:lastRenderedPageBreak/>
        <w:t>Приложение</w:t>
      </w:r>
      <w:bookmarkEnd w:id="0"/>
      <w:r w:rsidRPr="00901008">
        <w:rPr>
          <w:rFonts w:ascii="Times New Roman" w:hAnsi="Times New Roman"/>
          <w:b/>
          <w:bCs/>
          <w:color w:val="auto"/>
          <w:szCs w:val="24"/>
        </w:rPr>
        <w:t xml:space="preserve"> </w:t>
      </w:r>
    </w:p>
    <w:p w14:paraId="7C2B2BDE" w14:textId="77777777" w:rsidR="00E5199A" w:rsidRPr="00901008" w:rsidRDefault="00E5199A" w:rsidP="00E5199A">
      <w:pPr>
        <w:pStyle w:val="ac"/>
        <w:keepNext/>
        <w:spacing w:after="0"/>
        <w:jc w:val="right"/>
        <w:rPr>
          <w:rFonts w:ascii="Times New Roman" w:hAnsi="Times New Roman"/>
          <w:b w:val="0"/>
          <w:bCs/>
          <w:color w:val="auto"/>
          <w:sz w:val="24"/>
          <w:szCs w:val="24"/>
        </w:rPr>
      </w:pPr>
      <w:r w:rsidRPr="00901008">
        <w:rPr>
          <w:rFonts w:ascii="Times New Roman" w:hAnsi="Times New Roman"/>
          <w:b w:val="0"/>
          <w:bCs/>
          <w:color w:val="auto"/>
          <w:sz w:val="24"/>
          <w:szCs w:val="24"/>
        </w:rPr>
        <w:t>к Политике Филиала компании «</w:t>
      </w:r>
      <w:proofErr w:type="spellStart"/>
      <w:r w:rsidRPr="00901008">
        <w:rPr>
          <w:rFonts w:ascii="Times New Roman" w:hAnsi="Times New Roman"/>
          <w:b w:val="0"/>
          <w:bCs/>
          <w:color w:val="auto"/>
          <w:sz w:val="24"/>
          <w:szCs w:val="24"/>
        </w:rPr>
        <w:t>Хадасса</w:t>
      </w:r>
      <w:proofErr w:type="spellEnd"/>
      <w:r w:rsidRPr="00901008">
        <w:rPr>
          <w:rFonts w:ascii="Times New Roman" w:hAnsi="Times New Roman"/>
          <w:b w:val="0"/>
          <w:bCs/>
          <w:color w:val="auto"/>
          <w:sz w:val="24"/>
          <w:szCs w:val="24"/>
        </w:rPr>
        <w:t xml:space="preserve"> </w:t>
      </w:r>
      <w:proofErr w:type="spellStart"/>
      <w:r w:rsidRPr="00901008">
        <w:rPr>
          <w:rFonts w:ascii="Times New Roman" w:hAnsi="Times New Roman"/>
          <w:b w:val="0"/>
          <w:bCs/>
          <w:color w:val="auto"/>
          <w:sz w:val="24"/>
          <w:szCs w:val="24"/>
        </w:rPr>
        <w:t>Медикал</w:t>
      </w:r>
      <w:proofErr w:type="spellEnd"/>
      <w:r w:rsidRPr="00901008">
        <w:rPr>
          <w:rFonts w:ascii="Times New Roman" w:hAnsi="Times New Roman"/>
          <w:b w:val="0"/>
          <w:bCs/>
          <w:color w:val="auto"/>
          <w:sz w:val="24"/>
          <w:szCs w:val="24"/>
        </w:rPr>
        <w:t xml:space="preserve"> Лтд» </w:t>
      </w:r>
    </w:p>
    <w:p w14:paraId="1F3EE5F3" w14:textId="77777777" w:rsidR="00E5199A" w:rsidRPr="00901008" w:rsidRDefault="00E5199A" w:rsidP="00E5199A">
      <w:pPr>
        <w:pStyle w:val="ac"/>
        <w:keepNext/>
        <w:spacing w:after="0"/>
        <w:jc w:val="right"/>
        <w:rPr>
          <w:rFonts w:ascii="Times New Roman" w:hAnsi="Times New Roman"/>
          <w:b w:val="0"/>
          <w:bCs/>
          <w:color w:val="auto"/>
          <w:sz w:val="24"/>
          <w:szCs w:val="24"/>
        </w:rPr>
      </w:pPr>
      <w:r w:rsidRPr="00901008">
        <w:rPr>
          <w:rFonts w:ascii="Times New Roman" w:hAnsi="Times New Roman"/>
          <w:b w:val="0"/>
          <w:bCs/>
          <w:color w:val="auto"/>
          <w:sz w:val="24"/>
          <w:szCs w:val="24"/>
        </w:rPr>
        <w:t>в отношении обработки персональных данных</w:t>
      </w:r>
    </w:p>
    <w:tbl>
      <w:tblPr>
        <w:tblStyle w:val="GR1"/>
        <w:tblW w:w="5166" w:type="pct"/>
        <w:tblLayout w:type="fixed"/>
        <w:tblLook w:val="04A0" w:firstRow="1" w:lastRow="0" w:firstColumn="1" w:lastColumn="0" w:noHBand="0" w:noVBand="1"/>
      </w:tblPr>
      <w:tblGrid>
        <w:gridCol w:w="1351"/>
        <w:gridCol w:w="1128"/>
        <w:gridCol w:w="839"/>
        <w:gridCol w:w="3210"/>
        <w:gridCol w:w="1261"/>
        <w:gridCol w:w="1676"/>
        <w:gridCol w:w="1811"/>
        <w:gridCol w:w="3767"/>
      </w:tblGrid>
      <w:tr w:rsidR="00E5199A" w:rsidRPr="00A3042F" w14:paraId="0362493C" w14:textId="77777777" w:rsidTr="00602E23">
        <w:tc>
          <w:tcPr>
            <w:tcW w:w="449" w:type="pct"/>
          </w:tcPr>
          <w:p w14:paraId="4B087052" w14:textId="77777777" w:rsidR="00E5199A" w:rsidRPr="00A3042F" w:rsidRDefault="00E5199A" w:rsidP="00602E23">
            <w:pPr>
              <w:keepNext/>
              <w:keepLines/>
              <w:widowControl w:val="0"/>
              <w:rPr>
                <w:b/>
                <w:sz w:val="18"/>
                <w:szCs w:val="18"/>
              </w:rPr>
            </w:pPr>
            <w:bookmarkStart w:id="1" w:name="_Hlk167289566"/>
            <w:r w:rsidRPr="00A3042F">
              <w:rPr>
                <w:b/>
                <w:sz w:val="18"/>
                <w:szCs w:val="18"/>
              </w:rPr>
              <w:lastRenderedPageBreak/>
              <w:t xml:space="preserve">Цели обработки </w:t>
            </w:r>
            <w:proofErr w:type="spellStart"/>
            <w:r w:rsidRPr="00A3042F">
              <w:rPr>
                <w:b/>
                <w:sz w:val="18"/>
                <w:szCs w:val="18"/>
              </w:rPr>
              <w:t>ПДн</w:t>
            </w:r>
            <w:proofErr w:type="spellEnd"/>
          </w:p>
        </w:tc>
        <w:tc>
          <w:tcPr>
            <w:tcW w:w="375" w:type="pct"/>
          </w:tcPr>
          <w:p w14:paraId="1DC9D9D9" w14:textId="77777777" w:rsidR="00E5199A" w:rsidRPr="00A3042F" w:rsidRDefault="00E5199A" w:rsidP="00602E23">
            <w:pPr>
              <w:keepNext/>
              <w:keepLines/>
              <w:widowControl w:val="0"/>
              <w:rPr>
                <w:b/>
                <w:sz w:val="18"/>
                <w:szCs w:val="18"/>
              </w:rPr>
            </w:pPr>
            <w:r w:rsidRPr="00A3042F">
              <w:rPr>
                <w:b/>
                <w:sz w:val="18"/>
                <w:szCs w:val="18"/>
              </w:rPr>
              <w:t xml:space="preserve">Категории субъектов </w:t>
            </w:r>
            <w:proofErr w:type="spellStart"/>
            <w:r w:rsidRPr="00A3042F">
              <w:rPr>
                <w:b/>
                <w:sz w:val="18"/>
                <w:szCs w:val="18"/>
              </w:rPr>
              <w:t>ПДн</w:t>
            </w:r>
            <w:proofErr w:type="spellEnd"/>
          </w:p>
        </w:tc>
        <w:tc>
          <w:tcPr>
            <w:tcW w:w="279" w:type="pct"/>
          </w:tcPr>
          <w:p w14:paraId="63B72E6D" w14:textId="77777777" w:rsidR="00E5199A" w:rsidRPr="00A3042F" w:rsidRDefault="00E5199A" w:rsidP="00602E23">
            <w:pPr>
              <w:keepNext/>
              <w:keepLines/>
              <w:widowControl w:val="0"/>
              <w:rPr>
                <w:b/>
                <w:sz w:val="18"/>
                <w:szCs w:val="18"/>
              </w:rPr>
            </w:pPr>
            <w:r w:rsidRPr="00A3042F">
              <w:rPr>
                <w:b/>
                <w:sz w:val="18"/>
                <w:szCs w:val="18"/>
              </w:rPr>
              <w:t xml:space="preserve">Категории </w:t>
            </w:r>
            <w:proofErr w:type="spellStart"/>
            <w:r w:rsidRPr="00A3042F">
              <w:rPr>
                <w:b/>
                <w:sz w:val="18"/>
                <w:szCs w:val="18"/>
              </w:rPr>
              <w:t>ПДн</w:t>
            </w:r>
            <w:proofErr w:type="spellEnd"/>
          </w:p>
        </w:tc>
        <w:tc>
          <w:tcPr>
            <w:tcW w:w="1067" w:type="pct"/>
          </w:tcPr>
          <w:p w14:paraId="057CE837" w14:textId="77777777" w:rsidR="00E5199A" w:rsidRPr="00A3042F" w:rsidRDefault="00E5199A" w:rsidP="00602E23">
            <w:pPr>
              <w:keepNext/>
              <w:keepLines/>
              <w:widowControl w:val="0"/>
              <w:rPr>
                <w:b/>
                <w:sz w:val="18"/>
                <w:szCs w:val="18"/>
              </w:rPr>
            </w:pPr>
            <w:r w:rsidRPr="00A3042F">
              <w:rPr>
                <w:b/>
                <w:sz w:val="18"/>
                <w:szCs w:val="18"/>
              </w:rPr>
              <w:t xml:space="preserve">Перечень </w:t>
            </w:r>
            <w:proofErr w:type="spellStart"/>
            <w:r w:rsidRPr="00A3042F">
              <w:rPr>
                <w:b/>
                <w:sz w:val="18"/>
                <w:szCs w:val="18"/>
              </w:rPr>
              <w:t>ПДн</w:t>
            </w:r>
            <w:proofErr w:type="spellEnd"/>
          </w:p>
        </w:tc>
        <w:tc>
          <w:tcPr>
            <w:tcW w:w="419" w:type="pct"/>
          </w:tcPr>
          <w:p w14:paraId="23E52694" w14:textId="77777777" w:rsidR="00E5199A" w:rsidRPr="00A3042F" w:rsidRDefault="00E5199A" w:rsidP="00602E23">
            <w:pPr>
              <w:keepNext/>
              <w:keepLines/>
              <w:widowControl w:val="0"/>
              <w:rPr>
                <w:b/>
                <w:sz w:val="18"/>
                <w:szCs w:val="18"/>
              </w:rPr>
            </w:pPr>
            <w:r w:rsidRPr="00A3042F">
              <w:rPr>
                <w:b/>
                <w:sz w:val="18"/>
                <w:szCs w:val="18"/>
              </w:rPr>
              <w:t xml:space="preserve">Способы обработки </w:t>
            </w:r>
            <w:proofErr w:type="spellStart"/>
            <w:r w:rsidRPr="00A3042F">
              <w:rPr>
                <w:b/>
                <w:sz w:val="18"/>
                <w:szCs w:val="18"/>
              </w:rPr>
              <w:t>ПДн</w:t>
            </w:r>
            <w:proofErr w:type="spellEnd"/>
          </w:p>
        </w:tc>
        <w:tc>
          <w:tcPr>
            <w:tcW w:w="557" w:type="pct"/>
          </w:tcPr>
          <w:p w14:paraId="2905AFC5" w14:textId="77777777" w:rsidR="00E5199A" w:rsidRPr="00A3042F" w:rsidRDefault="00E5199A" w:rsidP="00602E23">
            <w:pPr>
              <w:keepNext/>
              <w:keepLines/>
              <w:widowControl w:val="0"/>
              <w:rPr>
                <w:b/>
                <w:sz w:val="18"/>
                <w:szCs w:val="18"/>
              </w:rPr>
            </w:pPr>
            <w:r w:rsidRPr="00A3042F">
              <w:rPr>
                <w:b/>
                <w:sz w:val="18"/>
                <w:szCs w:val="18"/>
              </w:rPr>
              <w:t xml:space="preserve">Перечень действий с </w:t>
            </w:r>
            <w:proofErr w:type="spellStart"/>
            <w:r w:rsidRPr="00A3042F">
              <w:rPr>
                <w:b/>
                <w:sz w:val="18"/>
                <w:szCs w:val="18"/>
              </w:rPr>
              <w:t>ПДн</w:t>
            </w:r>
            <w:proofErr w:type="spellEnd"/>
          </w:p>
        </w:tc>
        <w:tc>
          <w:tcPr>
            <w:tcW w:w="602" w:type="pct"/>
          </w:tcPr>
          <w:p w14:paraId="5A34CE4A" w14:textId="77777777" w:rsidR="00E5199A" w:rsidRPr="00A3042F" w:rsidRDefault="00E5199A" w:rsidP="00602E23">
            <w:pPr>
              <w:keepNext/>
              <w:keepLines/>
              <w:widowControl w:val="0"/>
              <w:rPr>
                <w:b/>
                <w:sz w:val="18"/>
                <w:szCs w:val="18"/>
              </w:rPr>
            </w:pPr>
            <w:r w:rsidRPr="00A3042F">
              <w:rPr>
                <w:b/>
                <w:sz w:val="18"/>
                <w:szCs w:val="18"/>
              </w:rPr>
              <w:t xml:space="preserve">Сроки обработки и хранения </w:t>
            </w:r>
            <w:proofErr w:type="spellStart"/>
            <w:r w:rsidRPr="00A3042F">
              <w:rPr>
                <w:b/>
                <w:sz w:val="18"/>
                <w:szCs w:val="18"/>
              </w:rPr>
              <w:t>ПДн</w:t>
            </w:r>
            <w:proofErr w:type="spellEnd"/>
          </w:p>
        </w:tc>
        <w:tc>
          <w:tcPr>
            <w:tcW w:w="1253" w:type="pct"/>
          </w:tcPr>
          <w:p w14:paraId="36DACFCA" w14:textId="77777777" w:rsidR="00E5199A" w:rsidRPr="00A3042F" w:rsidRDefault="00E5199A" w:rsidP="00602E23">
            <w:pPr>
              <w:keepNext/>
              <w:keepLines/>
              <w:widowControl w:val="0"/>
              <w:rPr>
                <w:b/>
                <w:sz w:val="18"/>
                <w:szCs w:val="18"/>
              </w:rPr>
            </w:pPr>
            <w:r w:rsidRPr="00A3042F">
              <w:rPr>
                <w:b/>
                <w:sz w:val="18"/>
                <w:szCs w:val="18"/>
              </w:rPr>
              <w:t xml:space="preserve">Правовые основания обработки </w:t>
            </w:r>
            <w:proofErr w:type="spellStart"/>
            <w:r w:rsidRPr="00A3042F">
              <w:rPr>
                <w:b/>
                <w:sz w:val="18"/>
                <w:szCs w:val="18"/>
              </w:rPr>
              <w:t>ПДн</w:t>
            </w:r>
            <w:proofErr w:type="spellEnd"/>
          </w:p>
        </w:tc>
      </w:tr>
      <w:tr w:rsidR="00E5199A" w:rsidRPr="00A3042F" w14:paraId="527ECA5C" w14:textId="77777777" w:rsidTr="00602E23">
        <w:tc>
          <w:tcPr>
            <w:tcW w:w="449" w:type="pct"/>
            <w:vMerge w:val="restart"/>
          </w:tcPr>
          <w:p w14:paraId="6CA035E5" w14:textId="77777777" w:rsidR="00E5199A" w:rsidRPr="00A3042F" w:rsidRDefault="00E5199A" w:rsidP="00602E23">
            <w:pPr>
              <w:keepNext/>
              <w:keepLines/>
              <w:widowControl w:val="0"/>
              <w:rPr>
                <w:sz w:val="18"/>
                <w:szCs w:val="18"/>
              </w:rPr>
            </w:pPr>
            <w:r w:rsidRPr="00A3042F">
              <w:rPr>
                <w:sz w:val="18"/>
                <w:szCs w:val="18"/>
              </w:rPr>
              <w:t>ведение кадрового и бухгалтерского учета</w:t>
            </w:r>
          </w:p>
        </w:tc>
        <w:tc>
          <w:tcPr>
            <w:tcW w:w="375" w:type="pct"/>
          </w:tcPr>
          <w:p w14:paraId="59408DBF"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1C8AC675"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vMerge w:val="restart"/>
          </w:tcPr>
          <w:p w14:paraId="12EC49D4"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0DD8FCE5" w14:textId="77777777" w:rsidR="00E5199A" w:rsidRPr="00A3042F" w:rsidRDefault="00E5199A" w:rsidP="00602E23">
            <w:pPr>
              <w:keepNext/>
              <w:keepLines/>
              <w:widowControl w:val="0"/>
              <w:rPr>
                <w:sz w:val="18"/>
                <w:szCs w:val="18"/>
              </w:rPr>
            </w:pPr>
            <w:r w:rsidRPr="00A3042F">
              <w:rPr>
                <w:sz w:val="18"/>
                <w:szCs w:val="18"/>
              </w:rPr>
              <w:t>пол;</w:t>
            </w:r>
          </w:p>
          <w:p w14:paraId="586A9D7B"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0D284BAE" w14:textId="77777777" w:rsidR="00E5199A" w:rsidRPr="00A3042F" w:rsidRDefault="00E5199A" w:rsidP="00602E23">
            <w:pPr>
              <w:keepNext/>
              <w:keepLines/>
              <w:widowControl w:val="0"/>
              <w:rPr>
                <w:sz w:val="18"/>
                <w:szCs w:val="18"/>
              </w:rPr>
            </w:pPr>
            <w:r w:rsidRPr="00A3042F">
              <w:rPr>
                <w:sz w:val="18"/>
                <w:szCs w:val="18"/>
              </w:rPr>
              <w:t>место рождения;</w:t>
            </w:r>
          </w:p>
          <w:p w14:paraId="5DEC1D70" w14:textId="77777777" w:rsidR="00E5199A" w:rsidRPr="00A3042F" w:rsidRDefault="00E5199A" w:rsidP="00602E23">
            <w:pPr>
              <w:keepNext/>
              <w:keepLines/>
              <w:widowControl w:val="0"/>
              <w:rPr>
                <w:sz w:val="18"/>
                <w:szCs w:val="18"/>
              </w:rPr>
            </w:pPr>
            <w:r w:rsidRPr="00A3042F">
              <w:rPr>
                <w:sz w:val="18"/>
                <w:szCs w:val="18"/>
              </w:rPr>
              <w:t>гражданство;</w:t>
            </w:r>
          </w:p>
          <w:p w14:paraId="4632399D"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0FD91368" w14:textId="77777777" w:rsidR="00E5199A" w:rsidRPr="00A3042F" w:rsidRDefault="00E5199A" w:rsidP="00602E23">
            <w:pPr>
              <w:keepNext/>
              <w:keepLines/>
              <w:widowControl w:val="0"/>
              <w:rPr>
                <w:sz w:val="18"/>
                <w:szCs w:val="18"/>
              </w:rPr>
            </w:pPr>
            <w:r w:rsidRPr="00A3042F">
              <w:rPr>
                <w:sz w:val="18"/>
                <w:szCs w:val="18"/>
              </w:rPr>
              <w:t>адрес регистрации;</w:t>
            </w:r>
          </w:p>
          <w:p w14:paraId="15CA2851" w14:textId="77777777" w:rsidR="00E5199A" w:rsidRPr="00A3042F" w:rsidRDefault="00E5199A" w:rsidP="00602E23">
            <w:pPr>
              <w:keepNext/>
              <w:keepLines/>
              <w:widowControl w:val="0"/>
              <w:rPr>
                <w:sz w:val="18"/>
                <w:szCs w:val="18"/>
              </w:rPr>
            </w:pPr>
            <w:r w:rsidRPr="00A3042F">
              <w:rPr>
                <w:sz w:val="18"/>
                <w:szCs w:val="18"/>
              </w:rPr>
              <w:t>дата регистрации;</w:t>
            </w:r>
          </w:p>
          <w:p w14:paraId="0779735C"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594B5248" w14:textId="77777777" w:rsidR="00E5199A" w:rsidRPr="00A3042F" w:rsidRDefault="00E5199A" w:rsidP="00602E23">
            <w:pPr>
              <w:keepNext/>
              <w:keepLines/>
              <w:widowControl w:val="0"/>
              <w:rPr>
                <w:sz w:val="18"/>
                <w:szCs w:val="18"/>
              </w:rPr>
            </w:pPr>
            <w:r w:rsidRPr="00A3042F">
              <w:rPr>
                <w:sz w:val="18"/>
                <w:szCs w:val="18"/>
              </w:rPr>
              <w:t>номер телефона;</w:t>
            </w:r>
          </w:p>
          <w:p w14:paraId="39A08766"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5E771577" w14:textId="77777777" w:rsidR="00E5199A" w:rsidRPr="00A3042F" w:rsidRDefault="00E5199A" w:rsidP="00602E23">
            <w:pPr>
              <w:keepNext/>
              <w:keepLines/>
              <w:widowControl w:val="0"/>
              <w:rPr>
                <w:sz w:val="18"/>
                <w:szCs w:val="18"/>
              </w:rPr>
            </w:pPr>
            <w:r w:rsidRPr="00A3042F">
              <w:rPr>
                <w:sz w:val="18"/>
                <w:szCs w:val="18"/>
              </w:rPr>
              <w:t>семейное положение;</w:t>
            </w:r>
          </w:p>
          <w:p w14:paraId="197F6607" w14:textId="77777777" w:rsidR="00E5199A" w:rsidRPr="00A3042F" w:rsidRDefault="00E5199A" w:rsidP="00602E23">
            <w:pPr>
              <w:keepNext/>
              <w:keepLines/>
              <w:widowControl w:val="0"/>
              <w:rPr>
                <w:sz w:val="18"/>
                <w:szCs w:val="18"/>
              </w:rPr>
            </w:pPr>
            <w:r w:rsidRPr="00A3042F">
              <w:rPr>
                <w:sz w:val="18"/>
                <w:szCs w:val="18"/>
              </w:rPr>
              <w:t>сведения о трудовой деятельности (в том числе стаж работы, данные о трудовой занятости);</w:t>
            </w:r>
          </w:p>
          <w:p w14:paraId="4779CE51" w14:textId="77777777" w:rsidR="00E5199A" w:rsidRPr="00A3042F" w:rsidRDefault="00E5199A" w:rsidP="00602E23">
            <w:pPr>
              <w:keepNext/>
              <w:keepLines/>
              <w:widowControl w:val="0"/>
              <w:rPr>
                <w:sz w:val="18"/>
                <w:szCs w:val="18"/>
              </w:rPr>
            </w:pPr>
            <w:r w:rsidRPr="00A3042F">
              <w:rPr>
                <w:sz w:val="18"/>
                <w:szCs w:val="18"/>
              </w:rPr>
              <w:t>должность;</w:t>
            </w:r>
          </w:p>
          <w:p w14:paraId="26ECE6F9" w14:textId="77777777" w:rsidR="00E5199A" w:rsidRPr="00A3042F" w:rsidRDefault="00E5199A" w:rsidP="00602E23">
            <w:pPr>
              <w:keepNext/>
              <w:keepLines/>
              <w:widowControl w:val="0"/>
              <w:rPr>
                <w:sz w:val="18"/>
                <w:szCs w:val="18"/>
              </w:rPr>
            </w:pPr>
            <w:r w:rsidRPr="00A3042F">
              <w:rPr>
                <w:sz w:val="18"/>
                <w:szCs w:val="18"/>
              </w:rPr>
              <w:t>доходы;</w:t>
            </w:r>
          </w:p>
          <w:p w14:paraId="6965A75C" w14:textId="77777777" w:rsidR="00E5199A" w:rsidRPr="00A3042F" w:rsidRDefault="00E5199A" w:rsidP="00602E23">
            <w:pPr>
              <w:keepNext/>
              <w:keepLines/>
              <w:widowControl w:val="0"/>
              <w:rPr>
                <w:sz w:val="18"/>
                <w:szCs w:val="18"/>
              </w:rPr>
            </w:pPr>
            <w:r w:rsidRPr="00A3042F">
              <w:rPr>
                <w:sz w:val="18"/>
                <w:szCs w:val="18"/>
              </w:rPr>
              <w:t>реквизиты банковской карты;</w:t>
            </w:r>
          </w:p>
          <w:p w14:paraId="7BD26A81" w14:textId="77777777" w:rsidR="00E5199A" w:rsidRPr="00A3042F" w:rsidRDefault="00E5199A" w:rsidP="00602E23">
            <w:pPr>
              <w:keepNext/>
              <w:keepLines/>
              <w:widowControl w:val="0"/>
              <w:rPr>
                <w:sz w:val="18"/>
                <w:szCs w:val="18"/>
              </w:rPr>
            </w:pPr>
            <w:r w:rsidRPr="00A3042F">
              <w:rPr>
                <w:sz w:val="18"/>
                <w:szCs w:val="18"/>
              </w:rPr>
              <w:t>номер расчетного счета;</w:t>
            </w:r>
            <w:r w:rsidRPr="00A3042F">
              <w:rPr>
                <w:sz w:val="18"/>
                <w:szCs w:val="18"/>
              </w:rPr>
              <w:tab/>
            </w:r>
          </w:p>
          <w:p w14:paraId="524CE141" w14:textId="77777777" w:rsidR="00E5199A" w:rsidRPr="00A3042F" w:rsidRDefault="00E5199A" w:rsidP="00602E23">
            <w:pPr>
              <w:keepNext/>
              <w:keepLines/>
              <w:widowControl w:val="0"/>
              <w:rPr>
                <w:sz w:val="18"/>
                <w:szCs w:val="18"/>
              </w:rPr>
            </w:pPr>
            <w:r w:rsidRPr="00A3042F">
              <w:rPr>
                <w:sz w:val="18"/>
                <w:szCs w:val="18"/>
              </w:rPr>
              <w:t>номер лицевого счета;</w:t>
            </w:r>
          </w:p>
          <w:p w14:paraId="6A6A6755"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0F0B173A" w14:textId="77777777" w:rsidR="00E5199A" w:rsidRPr="00A3042F" w:rsidRDefault="00E5199A" w:rsidP="00602E23">
            <w:pPr>
              <w:keepNext/>
              <w:keepLines/>
              <w:widowControl w:val="0"/>
              <w:rPr>
                <w:sz w:val="18"/>
                <w:szCs w:val="18"/>
              </w:rPr>
            </w:pPr>
            <w:r w:rsidRPr="00A3042F">
              <w:rPr>
                <w:sz w:val="18"/>
                <w:szCs w:val="18"/>
              </w:rPr>
              <w:t>ИНН</w:t>
            </w:r>
          </w:p>
        </w:tc>
        <w:tc>
          <w:tcPr>
            <w:tcW w:w="419" w:type="pct"/>
          </w:tcPr>
          <w:p w14:paraId="3786BC66"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46F674F6"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77F1EE62" w14:textId="77777777" w:rsidR="00E5199A" w:rsidRPr="00A3042F" w:rsidRDefault="00E5199A" w:rsidP="00602E23">
            <w:pPr>
              <w:keepNext/>
              <w:keepLines/>
              <w:widowControl w:val="0"/>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 первичные учетные документы, регистры бухгалтерского учета, бухгалтерская (финансовая) отчетность хранятся не менее 5 лет после отчетного года</w:t>
            </w:r>
          </w:p>
        </w:tc>
        <w:tc>
          <w:tcPr>
            <w:tcW w:w="1253" w:type="pct"/>
          </w:tcPr>
          <w:p w14:paraId="175330D2"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6D84AEA5" w14:textId="77777777" w:rsidR="00E5199A" w:rsidRPr="00A3042F" w:rsidRDefault="00E5199A" w:rsidP="00602E23">
            <w:pPr>
              <w:keepNext/>
              <w:keepLines/>
              <w:widowControl w:val="0"/>
              <w:rPr>
                <w:sz w:val="18"/>
                <w:szCs w:val="18"/>
              </w:rPr>
            </w:pPr>
          </w:p>
          <w:p w14:paraId="162CDF4A"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ст.68, 70, 84.1 Трудового кодекса РФ; ст.6, 11 Федерального закона от 01.04.1996 № 27-ФЗ «Об индивидуальном (персонифицированном) учете в системах обязательного пенсионного страхования и обязательного социального страхования»; ст. 29 Федерального закона от 06.12.2011 № 402-ФЗ «О бухгалтерском учете»; приказ Минтруда России от 19.05.2021 № 320н «Об утверждении формы, порядка ведения и хранения трудовых книжек»; приказ Минфина РФ от 31.10.2000 № 94н «Об утверждении Плана счетов бухгалтерского учета финансово-хозяйственной деятельности организаций и Инструкции по его применению»;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22F0FCB7" w14:textId="77777777" w:rsidTr="00602E23">
        <w:tc>
          <w:tcPr>
            <w:tcW w:w="449" w:type="pct"/>
            <w:vMerge/>
          </w:tcPr>
          <w:p w14:paraId="65261944" w14:textId="77777777" w:rsidR="00E5199A" w:rsidRPr="00A3042F" w:rsidRDefault="00E5199A" w:rsidP="00602E23">
            <w:pPr>
              <w:keepNext/>
              <w:keepLines/>
              <w:widowControl w:val="0"/>
              <w:rPr>
                <w:sz w:val="18"/>
                <w:szCs w:val="18"/>
              </w:rPr>
            </w:pPr>
          </w:p>
        </w:tc>
        <w:tc>
          <w:tcPr>
            <w:tcW w:w="375" w:type="pct"/>
          </w:tcPr>
          <w:p w14:paraId="01A42A7C" w14:textId="77777777" w:rsidR="00E5199A" w:rsidRPr="00A3042F" w:rsidRDefault="00E5199A" w:rsidP="00602E23">
            <w:pPr>
              <w:keepNext/>
              <w:keepLines/>
              <w:widowControl w:val="0"/>
              <w:rPr>
                <w:sz w:val="18"/>
                <w:szCs w:val="18"/>
              </w:rPr>
            </w:pPr>
            <w:r w:rsidRPr="00A3042F">
              <w:rPr>
                <w:sz w:val="18"/>
                <w:szCs w:val="18"/>
              </w:rPr>
              <w:t>уволенные работники</w:t>
            </w:r>
          </w:p>
        </w:tc>
        <w:tc>
          <w:tcPr>
            <w:tcW w:w="279" w:type="pct"/>
          </w:tcPr>
          <w:p w14:paraId="11FE964A"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vMerge/>
          </w:tcPr>
          <w:p w14:paraId="6ED8540C" w14:textId="77777777" w:rsidR="00E5199A" w:rsidRPr="00A3042F" w:rsidRDefault="00E5199A" w:rsidP="00602E23">
            <w:pPr>
              <w:keepNext/>
              <w:keepLines/>
              <w:widowControl w:val="0"/>
              <w:rPr>
                <w:sz w:val="18"/>
                <w:szCs w:val="18"/>
              </w:rPr>
            </w:pPr>
          </w:p>
        </w:tc>
        <w:tc>
          <w:tcPr>
            <w:tcW w:w="419" w:type="pct"/>
          </w:tcPr>
          <w:p w14:paraId="7C1D3A6B"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08570C3E" w14:textId="77777777" w:rsidR="00E5199A" w:rsidRPr="00A3042F" w:rsidRDefault="00E5199A" w:rsidP="00602E23">
            <w:pPr>
              <w:keepNext/>
              <w:keepLines/>
              <w:widowControl w:val="0"/>
              <w:rPr>
                <w:sz w:val="18"/>
                <w:szCs w:val="18"/>
              </w:rPr>
            </w:pPr>
            <w:r w:rsidRPr="00A3042F">
              <w:rPr>
                <w:sz w:val="18"/>
                <w:szCs w:val="18"/>
              </w:rPr>
              <w:t>накопление, хранение, удаление, уничтожение</w:t>
            </w:r>
          </w:p>
        </w:tc>
        <w:tc>
          <w:tcPr>
            <w:tcW w:w="602" w:type="pct"/>
          </w:tcPr>
          <w:p w14:paraId="0E7D5342" w14:textId="77777777" w:rsidR="00E5199A" w:rsidRPr="00A3042F" w:rsidRDefault="00E5199A" w:rsidP="00602E23">
            <w:pPr>
              <w:keepNext/>
              <w:keepLines/>
              <w:widowControl w:val="0"/>
              <w:rPr>
                <w:sz w:val="18"/>
                <w:szCs w:val="18"/>
              </w:rPr>
            </w:pPr>
            <w:r w:rsidRPr="00A3042F">
              <w:rPr>
                <w:sz w:val="18"/>
                <w:szCs w:val="18"/>
              </w:rPr>
              <w:t>первичные учетные документы, регистры бухгалтерского учета, бухгалтерская (финансовая) отчетность хранятся не менее 5 лет после отчетного года</w:t>
            </w:r>
          </w:p>
        </w:tc>
        <w:tc>
          <w:tcPr>
            <w:tcW w:w="1253" w:type="pct"/>
          </w:tcPr>
          <w:p w14:paraId="78EFCF4F"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 29 Федерального закона от 06.12.2011 № 402-ФЗ «О бухгалтерском учете»</w:t>
            </w:r>
          </w:p>
        </w:tc>
      </w:tr>
      <w:tr w:rsidR="00E5199A" w:rsidRPr="00A3042F" w14:paraId="519914B3" w14:textId="77777777" w:rsidTr="00602E23">
        <w:tc>
          <w:tcPr>
            <w:tcW w:w="449" w:type="pct"/>
          </w:tcPr>
          <w:p w14:paraId="121BCB6E" w14:textId="77777777" w:rsidR="00E5199A" w:rsidRPr="00A3042F" w:rsidRDefault="00E5199A" w:rsidP="00602E23">
            <w:pPr>
              <w:keepNext/>
              <w:keepLines/>
              <w:widowControl w:val="0"/>
              <w:rPr>
                <w:sz w:val="18"/>
                <w:szCs w:val="18"/>
              </w:rPr>
            </w:pPr>
          </w:p>
        </w:tc>
        <w:tc>
          <w:tcPr>
            <w:tcW w:w="375" w:type="pct"/>
          </w:tcPr>
          <w:p w14:paraId="4F57F15C" w14:textId="77777777" w:rsidR="00E5199A" w:rsidRPr="00A3042F" w:rsidRDefault="00E5199A" w:rsidP="00602E23">
            <w:pPr>
              <w:keepNext/>
              <w:keepLines/>
              <w:widowControl w:val="0"/>
              <w:rPr>
                <w:sz w:val="18"/>
                <w:szCs w:val="18"/>
                <w:highlight w:val="yellow"/>
              </w:rPr>
            </w:pPr>
            <w:r w:rsidRPr="00A3042F">
              <w:rPr>
                <w:sz w:val="18"/>
                <w:szCs w:val="18"/>
              </w:rPr>
              <w:t>родственники работников</w:t>
            </w:r>
          </w:p>
        </w:tc>
        <w:tc>
          <w:tcPr>
            <w:tcW w:w="279" w:type="pct"/>
          </w:tcPr>
          <w:p w14:paraId="7BD32B50"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6F31948B" w14:textId="77777777" w:rsidR="00E5199A" w:rsidRPr="00A3042F" w:rsidRDefault="00E5199A" w:rsidP="00602E23">
            <w:pPr>
              <w:keepNext/>
              <w:keepLines/>
              <w:widowControl w:val="0"/>
              <w:rPr>
                <w:sz w:val="18"/>
                <w:szCs w:val="18"/>
              </w:rPr>
            </w:pPr>
            <w:r w:rsidRPr="00A3042F">
              <w:rPr>
                <w:sz w:val="18"/>
                <w:szCs w:val="18"/>
              </w:rPr>
              <w:t>фамилия, имя, отчество супруга (</w:t>
            </w:r>
            <w:proofErr w:type="spellStart"/>
            <w:r w:rsidRPr="00A3042F">
              <w:rPr>
                <w:sz w:val="18"/>
                <w:szCs w:val="18"/>
              </w:rPr>
              <w:t>ги</w:t>
            </w:r>
            <w:proofErr w:type="spellEnd"/>
            <w:r w:rsidRPr="00A3042F">
              <w:rPr>
                <w:sz w:val="18"/>
                <w:szCs w:val="18"/>
              </w:rPr>
              <w:t>), детей;</w:t>
            </w:r>
          </w:p>
          <w:p w14:paraId="5C1C9BB2" w14:textId="77777777" w:rsidR="00E5199A" w:rsidRPr="00A3042F" w:rsidRDefault="00E5199A" w:rsidP="00602E23">
            <w:pPr>
              <w:keepNext/>
              <w:keepLines/>
              <w:widowControl w:val="0"/>
              <w:rPr>
                <w:sz w:val="18"/>
                <w:szCs w:val="18"/>
              </w:rPr>
            </w:pPr>
            <w:r w:rsidRPr="00A3042F">
              <w:rPr>
                <w:sz w:val="18"/>
                <w:szCs w:val="18"/>
              </w:rPr>
              <w:t>год рождения</w:t>
            </w:r>
          </w:p>
          <w:p w14:paraId="508DD79A" w14:textId="77777777" w:rsidR="00E5199A" w:rsidRPr="00A3042F" w:rsidRDefault="00E5199A" w:rsidP="00602E23">
            <w:pPr>
              <w:keepNext/>
              <w:keepLines/>
              <w:widowControl w:val="0"/>
              <w:rPr>
                <w:sz w:val="18"/>
                <w:szCs w:val="18"/>
              </w:rPr>
            </w:pPr>
          </w:p>
        </w:tc>
        <w:tc>
          <w:tcPr>
            <w:tcW w:w="419" w:type="pct"/>
          </w:tcPr>
          <w:p w14:paraId="6C9503E9"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2BC40119"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196AF4E0" w14:textId="77777777" w:rsidR="00E5199A" w:rsidRPr="00A3042F" w:rsidRDefault="00E5199A" w:rsidP="00602E23">
            <w:pPr>
              <w:keepNext/>
              <w:keepLines/>
              <w:widowControl w:val="0"/>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3740F238"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постановление Госкомстата РФ от 05.01.2004 №1; приказ Минтруда России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20A576B8" w14:textId="77777777" w:rsidTr="00602E23">
        <w:tc>
          <w:tcPr>
            <w:tcW w:w="449" w:type="pct"/>
          </w:tcPr>
          <w:p w14:paraId="78BC065E" w14:textId="77777777" w:rsidR="00E5199A" w:rsidRPr="00A3042F" w:rsidRDefault="00E5199A" w:rsidP="00602E23">
            <w:pPr>
              <w:keepNext/>
              <w:keepLines/>
              <w:widowControl w:val="0"/>
              <w:rPr>
                <w:sz w:val="18"/>
                <w:szCs w:val="18"/>
              </w:rPr>
            </w:pPr>
          </w:p>
        </w:tc>
        <w:tc>
          <w:tcPr>
            <w:tcW w:w="375" w:type="pct"/>
          </w:tcPr>
          <w:p w14:paraId="604D4134" w14:textId="77777777" w:rsidR="00E5199A" w:rsidRPr="00A3042F" w:rsidRDefault="00E5199A" w:rsidP="00602E23">
            <w:pPr>
              <w:keepNext/>
              <w:keepLines/>
              <w:widowControl w:val="0"/>
              <w:rPr>
                <w:sz w:val="18"/>
                <w:szCs w:val="18"/>
              </w:rPr>
            </w:pPr>
            <w:r w:rsidRPr="00A3042F">
              <w:rPr>
                <w:sz w:val="18"/>
                <w:szCs w:val="18"/>
              </w:rPr>
              <w:t>представители контрагентов-юридических лиц</w:t>
            </w:r>
          </w:p>
        </w:tc>
        <w:tc>
          <w:tcPr>
            <w:tcW w:w="279" w:type="pct"/>
          </w:tcPr>
          <w:p w14:paraId="0ECB47E1"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27912A01"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070522BC"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6B124CE1"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381C31A0"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2CA89188"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59E3D00B" w14:textId="77777777" w:rsidR="00E5199A" w:rsidRPr="00A3042F" w:rsidRDefault="00E5199A" w:rsidP="00602E23">
            <w:pPr>
              <w:keepNext/>
              <w:keepLines/>
              <w:widowControl w:val="0"/>
              <w:rPr>
                <w:sz w:val="18"/>
                <w:szCs w:val="18"/>
              </w:rPr>
            </w:pPr>
            <w:r w:rsidRPr="00A3042F">
              <w:rPr>
                <w:sz w:val="18"/>
                <w:szCs w:val="18"/>
              </w:rPr>
              <w:t>номер телефона;</w:t>
            </w:r>
          </w:p>
          <w:p w14:paraId="13B11455"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0B65CEA8" w14:textId="77777777" w:rsidR="00E5199A" w:rsidRPr="00A3042F" w:rsidRDefault="00E5199A" w:rsidP="00602E23">
            <w:pPr>
              <w:keepNext/>
              <w:keepLines/>
              <w:widowControl w:val="0"/>
              <w:rPr>
                <w:b/>
                <w:color w:val="4472C4" w:themeColor="accent1"/>
                <w:sz w:val="18"/>
                <w:szCs w:val="18"/>
              </w:rPr>
            </w:pPr>
            <w:r w:rsidRPr="00A3042F">
              <w:rPr>
                <w:sz w:val="18"/>
                <w:szCs w:val="18"/>
              </w:rPr>
              <w:t>ИНН;</w:t>
            </w:r>
          </w:p>
          <w:p w14:paraId="5BB5CB56"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данные </w:t>
            </w:r>
            <w:proofErr w:type="gramStart"/>
            <w:r w:rsidRPr="00A3042F">
              <w:rPr>
                <w:sz w:val="18"/>
                <w:szCs w:val="18"/>
              </w:rPr>
              <w:t>документа ,</w:t>
            </w:r>
            <w:proofErr w:type="gramEnd"/>
            <w:r w:rsidRPr="00A3042F">
              <w:rPr>
                <w:sz w:val="18"/>
                <w:szCs w:val="18"/>
              </w:rPr>
              <w:t xml:space="preserve"> подтверждающего регистрацию в системе индивидуального (персонифицированного) учета (СНИЛС)</w:t>
            </w:r>
          </w:p>
        </w:tc>
        <w:tc>
          <w:tcPr>
            <w:tcW w:w="419" w:type="pct"/>
          </w:tcPr>
          <w:p w14:paraId="684686F2"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74B3D08C"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31547482" w14:textId="77777777" w:rsidR="00E5199A" w:rsidRPr="00A3042F" w:rsidRDefault="00E5199A" w:rsidP="00602E23">
            <w:pPr>
              <w:keepNext/>
              <w:keepLines/>
              <w:widowControl w:val="0"/>
              <w:rPr>
                <w:sz w:val="18"/>
                <w:szCs w:val="18"/>
              </w:rPr>
            </w:pPr>
            <w:r w:rsidRPr="00A3042F">
              <w:rPr>
                <w:sz w:val="18"/>
                <w:szCs w:val="18"/>
              </w:rPr>
              <w:t>первичные учетные документы, регистры бухгалтерского учета, бухгалтерская (финансовая) отчетность хранятся не менее 5 лет после отчетного года</w:t>
            </w:r>
          </w:p>
        </w:tc>
        <w:tc>
          <w:tcPr>
            <w:tcW w:w="1253" w:type="pct"/>
          </w:tcPr>
          <w:p w14:paraId="10067D91"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640BCB16" w14:textId="77777777" w:rsidR="00E5199A" w:rsidRPr="00A3042F" w:rsidRDefault="00E5199A" w:rsidP="00602E23">
            <w:pPr>
              <w:keepNext/>
              <w:keepLines/>
              <w:widowControl w:val="0"/>
              <w:rPr>
                <w:sz w:val="18"/>
                <w:szCs w:val="18"/>
              </w:rPr>
            </w:pPr>
          </w:p>
          <w:p w14:paraId="337AF9AA" w14:textId="77777777" w:rsidR="00E5199A" w:rsidRPr="00A3042F" w:rsidRDefault="00E5199A" w:rsidP="00602E23">
            <w:pPr>
              <w:keepNext/>
              <w:keepLines/>
              <w:widowControl w:val="0"/>
              <w:rPr>
                <w:b/>
                <w:color w:val="4472C4" w:themeColor="accent1"/>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 29 Федерального закона от 06.12.2011 № 402-ФЗ «О бухгалтерском учете»</w:t>
            </w:r>
          </w:p>
          <w:p w14:paraId="0FC8AD1A" w14:textId="77777777" w:rsidR="00E5199A" w:rsidRPr="00A3042F" w:rsidRDefault="00E5199A" w:rsidP="00602E23">
            <w:pPr>
              <w:keepNext/>
              <w:keepLines/>
              <w:widowControl w:val="0"/>
              <w:rPr>
                <w:sz w:val="18"/>
                <w:szCs w:val="18"/>
              </w:rPr>
            </w:pPr>
          </w:p>
        </w:tc>
      </w:tr>
      <w:tr w:rsidR="00E5199A" w:rsidRPr="00A3042F" w14:paraId="32D5D788" w14:textId="77777777" w:rsidTr="00602E23">
        <w:tc>
          <w:tcPr>
            <w:tcW w:w="449" w:type="pct"/>
            <w:vMerge w:val="restart"/>
          </w:tcPr>
          <w:p w14:paraId="06C83422" w14:textId="77777777" w:rsidR="00E5199A" w:rsidRPr="00A3042F" w:rsidRDefault="00E5199A" w:rsidP="00602E23">
            <w:pPr>
              <w:keepNext/>
              <w:keepLines/>
              <w:widowControl w:val="0"/>
              <w:rPr>
                <w:sz w:val="18"/>
                <w:szCs w:val="18"/>
              </w:rPr>
            </w:pPr>
            <w:bookmarkStart w:id="2" w:name="_Hlk167290197"/>
            <w:r w:rsidRPr="00A3042F">
              <w:rPr>
                <w:sz w:val="18"/>
                <w:szCs w:val="18"/>
              </w:rPr>
              <w:lastRenderedPageBreak/>
              <w:t xml:space="preserve">обеспечение соблюдения </w:t>
            </w:r>
            <w:bookmarkEnd w:id="2"/>
            <w:r w:rsidRPr="00A3042F">
              <w:rPr>
                <w:sz w:val="18"/>
                <w:szCs w:val="18"/>
              </w:rPr>
              <w:t>трудового законодательства РФ</w:t>
            </w:r>
          </w:p>
        </w:tc>
        <w:tc>
          <w:tcPr>
            <w:tcW w:w="375" w:type="pct"/>
          </w:tcPr>
          <w:p w14:paraId="4984B42C"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0300E231" w14:textId="77777777" w:rsidR="00E5199A" w:rsidRPr="00A3042F" w:rsidRDefault="00E5199A" w:rsidP="00602E23">
            <w:pPr>
              <w:keepNext/>
              <w:keepLines/>
              <w:widowControl w:val="0"/>
              <w:rPr>
                <w:b/>
                <w:color w:val="4472C4" w:themeColor="accent1"/>
                <w:sz w:val="18"/>
                <w:szCs w:val="18"/>
              </w:rPr>
            </w:pPr>
            <w:r w:rsidRPr="00A3042F">
              <w:rPr>
                <w:sz w:val="18"/>
                <w:szCs w:val="18"/>
              </w:rPr>
              <w:t>специальные, иные</w:t>
            </w:r>
          </w:p>
        </w:tc>
        <w:tc>
          <w:tcPr>
            <w:tcW w:w="1067" w:type="pct"/>
          </w:tcPr>
          <w:p w14:paraId="53F21BFC"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0A287682"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4D57092E"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1F080D25"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12ECF958" w14:textId="77777777" w:rsidR="00E5199A" w:rsidRPr="00A3042F" w:rsidRDefault="00E5199A" w:rsidP="00602E23">
            <w:pPr>
              <w:keepNext/>
              <w:keepLines/>
              <w:widowControl w:val="0"/>
              <w:rPr>
                <w:b/>
                <w:color w:val="4472C4" w:themeColor="accent1"/>
                <w:sz w:val="18"/>
                <w:szCs w:val="18"/>
              </w:rPr>
            </w:pPr>
            <w:r w:rsidRPr="00A3042F">
              <w:rPr>
                <w:sz w:val="18"/>
                <w:szCs w:val="18"/>
              </w:rPr>
              <w:t>гражданство;</w:t>
            </w:r>
          </w:p>
          <w:p w14:paraId="28266196"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удостоверяющего личность;</w:t>
            </w:r>
          </w:p>
          <w:p w14:paraId="637A8F4E"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6FD89F0A" w14:textId="77777777" w:rsidR="00E5199A" w:rsidRPr="00A3042F" w:rsidRDefault="00E5199A" w:rsidP="00602E23">
            <w:pPr>
              <w:keepNext/>
              <w:keepLines/>
              <w:widowControl w:val="0"/>
              <w:rPr>
                <w:b/>
                <w:color w:val="4472C4" w:themeColor="accent1"/>
                <w:sz w:val="18"/>
                <w:szCs w:val="18"/>
              </w:rPr>
            </w:pPr>
            <w:r w:rsidRPr="00A3042F">
              <w:rPr>
                <w:sz w:val="18"/>
                <w:szCs w:val="18"/>
              </w:rPr>
              <w:t>дата регистрации;</w:t>
            </w:r>
          </w:p>
          <w:p w14:paraId="645A3E90"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места жительства;</w:t>
            </w:r>
          </w:p>
          <w:p w14:paraId="751F04EF"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телефона;</w:t>
            </w:r>
          </w:p>
          <w:p w14:paraId="420D30DF" w14:textId="77777777" w:rsidR="00E5199A" w:rsidRPr="00A3042F" w:rsidRDefault="00E5199A" w:rsidP="00602E23">
            <w:pPr>
              <w:keepNext/>
              <w:keepLines/>
              <w:widowControl w:val="0"/>
              <w:rPr>
                <w:b/>
                <w:color w:val="4472C4" w:themeColor="accent1"/>
                <w:sz w:val="18"/>
                <w:szCs w:val="18"/>
              </w:rPr>
            </w:pPr>
            <w:r w:rsidRPr="00A3042F">
              <w:rPr>
                <w:sz w:val="18"/>
                <w:szCs w:val="18"/>
              </w:rPr>
              <w:t>табельный номер;</w:t>
            </w:r>
          </w:p>
          <w:p w14:paraId="0F18B228"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трудовой деятельности (в том числе стаж работы, данные о трудовой занятости);</w:t>
            </w:r>
          </w:p>
          <w:p w14:paraId="41776586" w14:textId="77777777" w:rsidR="00E5199A" w:rsidRPr="00A3042F" w:rsidRDefault="00E5199A" w:rsidP="00602E23">
            <w:pPr>
              <w:keepNext/>
              <w:keepLines/>
              <w:widowControl w:val="0"/>
              <w:rPr>
                <w:sz w:val="18"/>
                <w:szCs w:val="18"/>
              </w:rPr>
            </w:pPr>
            <w:r w:rsidRPr="00A3042F">
              <w:rPr>
                <w:sz w:val="18"/>
                <w:szCs w:val="18"/>
              </w:rPr>
              <w:t>должность;</w:t>
            </w:r>
          </w:p>
          <w:p w14:paraId="1C7E99FA" w14:textId="77777777" w:rsidR="00E5199A" w:rsidRPr="00A3042F" w:rsidRDefault="00E5199A" w:rsidP="00602E23">
            <w:pPr>
              <w:keepNext/>
              <w:keepLines/>
              <w:widowControl w:val="0"/>
              <w:rPr>
                <w:sz w:val="18"/>
                <w:szCs w:val="18"/>
              </w:rPr>
            </w:pPr>
            <w:r w:rsidRPr="00A3042F">
              <w:rPr>
                <w:sz w:val="18"/>
                <w:szCs w:val="18"/>
              </w:rPr>
              <w:t>сведения об образовании;</w:t>
            </w:r>
          </w:p>
          <w:p w14:paraId="3FE5CC8F" w14:textId="77777777" w:rsidR="00E5199A" w:rsidRPr="00A3042F" w:rsidRDefault="00E5199A" w:rsidP="00602E23">
            <w:pPr>
              <w:keepNext/>
              <w:keepLines/>
              <w:widowControl w:val="0"/>
              <w:rPr>
                <w:sz w:val="18"/>
                <w:szCs w:val="18"/>
              </w:rPr>
            </w:pPr>
            <w:r w:rsidRPr="00A3042F">
              <w:rPr>
                <w:sz w:val="18"/>
                <w:szCs w:val="18"/>
              </w:rPr>
              <w:t>профессия;</w:t>
            </w:r>
          </w:p>
          <w:p w14:paraId="6DE56163" w14:textId="77777777" w:rsidR="00E5199A" w:rsidRPr="00A3042F" w:rsidRDefault="00E5199A" w:rsidP="00602E23">
            <w:pPr>
              <w:keepNext/>
              <w:keepLines/>
              <w:widowControl w:val="0"/>
              <w:rPr>
                <w:sz w:val="18"/>
                <w:szCs w:val="18"/>
              </w:rPr>
            </w:pPr>
            <w:r w:rsidRPr="00A3042F">
              <w:rPr>
                <w:sz w:val="18"/>
                <w:szCs w:val="18"/>
              </w:rPr>
              <w:t>семейное положение;</w:t>
            </w:r>
          </w:p>
          <w:p w14:paraId="13D61232" w14:textId="77777777" w:rsidR="00E5199A" w:rsidRPr="00A3042F" w:rsidRDefault="00E5199A" w:rsidP="00602E23">
            <w:pPr>
              <w:keepNext/>
              <w:keepLines/>
              <w:widowControl w:val="0"/>
              <w:rPr>
                <w:sz w:val="18"/>
                <w:szCs w:val="18"/>
              </w:rPr>
            </w:pPr>
            <w:r w:rsidRPr="00A3042F">
              <w:rPr>
                <w:sz w:val="18"/>
                <w:szCs w:val="18"/>
              </w:rPr>
              <w:t>сведения о воинском учете;</w:t>
            </w:r>
          </w:p>
          <w:p w14:paraId="1684CC20"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состоянии здоровья;</w:t>
            </w:r>
          </w:p>
          <w:p w14:paraId="7F97B7CB" w14:textId="77777777" w:rsidR="00E5199A" w:rsidRPr="00A3042F" w:rsidRDefault="00E5199A" w:rsidP="00602E23">
            <w:pPr>
              <w:keepNext/>
              <w:keepLines/>
              <w:widowControl w:val="0"/>
              <w:rPr>
                <w:sz w:val="18"/>
                <w:szCs w:val="18"/>
              </w:rPr>
            </w:pPr>
            <w:r w:rsidRPr="00A3042F">
              <w:rPr>
                <w:sz w:val="18"/>
                <w:szCs w:val="18"/>
              </w:rPr>
              <w:t>доходы;</w:t>
            </w:r>
          </w:p>
          <w:p w14:paraId="7A72F495"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271DF27D" w14:textId="77777777" w:rsidR="00E5199A" w:rsidRPr="00A3042F" w:rsidRDefault="00E5199A" w:rsidP="00602E23">
            <w:pPr>
              <w:keepNext/>
              <w:keepLines/>
              <w:widowControl w:val="0"/>
              <w:rPr>
                <w:sz w:val="18"/>
                <w:szCs w:val="18"/>
              </w:rPr>
            </w:pPr>
            <w:r w:rsidRPr="00A3042F">
              <w:rPr>
                <w:sz w:val="18"/>
                <w:szCs w:val="18"/>
              </w:rPr>
              <w:t>ИНН</w:t>
            </w:r>
          </w:p>
        </w:tc>
        <w:tc>
          <w:tcPr>
            <w:tcW w:w="419" w:type="pct"/>
          </w:tcPr>
          <w:p w14:paraId="42EC70B7"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03ACE504" w14:textId="77777777" w:rsidR="00E5199A" w:rsidRPr="00A3042F" w:rsidRDefault="00E5199A" w:rsidP="00602E23">
            <w:pPr>
              <w:keepNext/>
              <w:keepLines/>
              <w:widowControl w:val="0"/>
              <w:jc w:val="both"/>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1ADA7756" w14:textId="77777777" w:rsidR="00E5199A" w:rsidRPr="00A3042F" w:rsidRDefault="00E5199A" w:rsidP="00602E23">
            <w:pPr>
              <w:keepNext/>
              <w:keepLines/>
              <w:widowControl w:val="0"/>
              <w:jc w:val="both"/>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4A20F083"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6CB7BC5C" w14:textId="77777777" w:rsidR="00E5199A" w:rsidRPr="00A3042F" w:rsidRDefault="00E5199A" w:rsidP="00602E23">
            <w:pPr>
              <w:keepNext/>
              <w:keepLines/>
              <w:widowControl w:val="0"/>
              <w:rPr>
                <w:sz w:val="18"/>
                <w:szCs w:val="18"/>
              </w:rPr>
            </w:pPr>
          </w:p>
          <w:p w14:paraId="5FC20F67" w14:textId="77777777" w:rsidR="00E5199A" w:rsidRPr="00A3042F" w:rsidRDefault="00E5199A" w:rsidP="00602E23">
            <w:pPr>
              <w:keepNext/>
              <w:keepLines/>
              <w:widowControl w:val="0"/>
              <w:rPr>
                <w:sz w:val="18"/>
                <w:szCs w:val="18"/>
                <w:highlight w:val="white"/>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ст.65, 66, 66.1, 67, 136 Трудового кодекса РФ; п.9 Постановления Правительства РФ от 27.11.2006 № 719 «Об утверждении Положения о воинском учете»; приказ Минтруда России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постановление Госкомстата РФ от 05.01.2004 №1;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6826E61" w14:textId="77777777" w:rsidTr="00602E23">
        <w:tc>
          <w:tcPr>
            <w:tcW w:w="449" w:type="pct"/>
            <w:vMerge/>
          </w:tcPr>
          <w:p w14:paraId="50BA5293" w14:textId="77777777" w:rsidR="00E5199A" w:rsidRPr="00A3042F" w:rsidRDefault="00E5199A" w:rsidP="00602E23">
            <w:pPr>
              <w:keepNext/>
              <w:keepLines/>
              <w:widowControl w:val="0"/>
              <w:rPr>
                <w:sz w:val="18"/>
                <w:szCs w:val="18"/>
              </w:rPr>
            </w:pPr>
          </w:p>
        </w:tc>
        <w:tc>
          <w:tcPr>
            <w:tcW w:w="375" w:type="pct"/>
          </w:tcPr>
          <w:p w14:paraId="16FEA6E6" w14:textId="77777777" w:rsidR="00E5199A" w:rsidRPr="00A3042F" w:rsidRDefault="00E5199A" w:rsidP="00602E23">
            <w:pPr>
              <w:keepNext/>
              <w:keepLines/>
              <w:widowControl w:val="0"/>
              <w:rPr>
                <w:sz w:val="18"/>
                <w:szCs w:val="18"/>
              </w:rPr>
            </w:pPr>
            <w:r w:rsidRPr="00A3042F">
              <w:rPr>
                <w:sz w:val="18"/>
                <w:szCs w:val="18"/>
              </w:rPr>
              <w:t>родственники работников</w:t>
            </w:r>
          </w:p>
        </w:tc>
        <w:tc>
          <w:tcPr>
            <w:tcW w:w="279" w:type="pct"/>
          </w:tcPr>
          <w:p w14:paraId="425582B2"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vMerge w:val="restart"/>
          </w:tcPr>
          <w:p w14:paraId="6583C8E5" w14:textId="77777777" w:rsidR="00E5199A" w:rsidRPr="00A3042F" w:rsidRDefault="00E5199A" w:rsidP="00602E23">
            <w:pPr>
              <w:keepNext/>
              <w:keepLines/>
              <w:widowControl w:val="0"/>
              <w:rPr>
                <w:sz w:val="18"/>
                <w:szCs w:val="18"/>
              </w:rPr>
            </w:pPr>
            <w:r w:rsidRPr="00A3042F">
              <w:rPr>
                <w:sz w:val="18"/>
                <w:szCs w:val="18"/>
              </w:rPr>
              <w:t>фамилия, имя, отчество супруга (</w:t>
            </w:r>
            <w:proofErr w:type="spellStart"/>
            <w:r w:rsidRPr="00A3042F">
              <w:rPr>
                <w:sz w:val="18"/>
                <w:szCs w:val="18"/>
              </w:rPr>
              <w:t>ги</w:t>
            </w:r>
            <w:proofErr w:type="spellEnd"/>
            <w:r w:rsidRPr="00A3042F">
              <w:rPr>
                <w:sz w:val="18"/>
                <w:szCs w:val="18"/>
              </w:rPr>
              <w:t>), детей;</w:t>
            </w:r>
          </w:p>
          <w:p w14:paraId="0BBED80E" w14:textId="77777777" w:rsidR="00E5199A" w:rsidRPr="00A3042F" w:rsidRDefault="00E5199A" w:rsidP="00602E23">
            <w:pPr>
              <w:keepNext/>
              <w:keepLines/>
              <w:widowControl w:val="0"/>
              <w:rPr>
                <w:sz w:val="18"/>
                <w:szCs w:val="18"/>
              </w:rPr>
            </w:pPr>
            <w:r w:rsidRPr="00A3042F">
              <w:rPr>
                <w:sz w:val="18"/>
                <w:szCs w:val="18"/>
              </w:rPr>
              <w:t>год рождения</w:t>
            </w:r>
          </w:p>
          <w:p w14:paraId="337342EA" w14:textId="77777777" w:rsidR="00E5199A" w:rsidRPr="00A3042F" w:rsidRDefault="00E5199A" w:rsidP="00602E23">
            <w:pPr>
              <w:keepNext/>
              <w:keepLines/>
              <w:widowControl w:val="0"/>
              <w:rPr>
                <w:sz w:val="18"/>
                <w:szCs w:val="18"/>
              </w:rPr>
            </w:pPr>
          </w:p>
        </w:tc>
        <w:tc>
          <w:tcPr>
            <w:tcW w:w="419" w:type="pct"/>
          </w:tcPr>
          <w:p w14:paraId="67DADCD4"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52569857"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vMerge w:val="restart"/>
          </w:tcPr>
          <w:p w14:paraId="5F1F2DF3" w14:textId="77777777" w:rsidR="00E5199A" w:rsidRPr="00A3042F" w:rsidRDefault="00E5199A" w:rsidP="00602E23">
            <w:pPr>
              <w:keepNext/>
              <w:keepLines/>
              <w:widowControl w:val="0"/>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4A32B624"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постановление Госкомстата РФ от 05.01.2004 №1; Приказ Минтруда России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37575632" w14:textId="77777777" w:rsidTr="00602E23">
        <w:tc>
          <w:tcPr>
            <w:tcW w:w="449" w:type="pct"/>
            <w:vMerge/>
          </w:tcPr>
          <w:p w14:paraId="24D136E9" w14:textId="77777777" w:rsidR="00E5199A" w:rsidRPr="00A3042F" w:rsidRDefault="00E5199A" w:rsidP="00602E23">
            <w:pPr>
              <w:keepNext/>
              <w:keepLines/>
              <w:widowControl w:val="0"/>
              <w:rPr>
                <w:sz w:val="18"/>
                <w:szCs w:val="18"/>
              </w:rPr>
            </w:pPr>
          </w:p>
        </w:tc>
        <w:tc>
          <w:tcPr>
            <w:tcW w:w="375" w:type="pct"/>
          </w:tcPr>
          <w:p w14:paraId="093460EA" w14:textId="77777777" w:rsidR="00E5199A" w:rsidRPr="00A3042F" w:rsidRDefault="00E5199A" w:rsidP="00602E23">
            <w:pPr>
              <w:keepNext/>
              <w:keepLines/>
              <w:widowControl w:val="0"/>
              <w:rPr>
                <w:sz w:val="18"/>
                <w:szCs w:val="18"/>
              </w:rPr>
            </w:pPr>
            <w:r w:rsidRPr="00A3042F">
              <w:rPr>
                <w:sz w:val="18"/>
                <w:szCs w:val="18"/>
              </w:rPr>
              <w:t>уволенные работники</w:t>
            </w:r>
          </w:p>
        </w:tc>
        <w:tc>
          <w:tcPr>
            <w:tcW w:w="279" w:type="pct"/>
          </w:tcPr>
          <w:p w14:paraId="3976A36F"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vMerge/>
          </w:tcPr>
          <w:p w14:paraId="1768BC88" w14:textId="77777777" w:rsidR="00E5199A" w:rsidRPr="00A3042F" w:rsidRDefault="00E5199A" w:rsidP="00602E23">
            <w:pPr>
              <w:keepNext/>
              <w:keepLines/>
              <w:widowControl w:val="0"/>
              <w:rPr>
                <w:sz w:val="18"/>
                <w:szCs w:val="18"/>
              </w:rPr>
            </w:pPr>
          </w:p>
        </w:tc>
        <w:tc>
          <w:tcPr>
            <w:tcW w:w="419" w:type="pct"/>
          </w:tcPr>
          <w:p w14:paraId="281573C4"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5A06EF2F" w14:textId="77777777" w:rsidR="00E5199A" w:rsidRPr="00A3042F" w:rsidRDefault="00E5199A" w:rsidP="00602E23">
            <w:pPr>
              <w:keepNext/>
              <w:keepLines/>
              <w:widowControl w:val="0"/>
              <w:rPr>
                <w:sz w:val="18"/>
                <w:szCs w:val="18"/>
              </w:rPr>
            </w:pPr>
            <w:r w:rsidRPr="00A3042F">
              <w:rPr>
                <w:sz w:val="18"/>
                <w:szCs w:val="18"/>
              </w:rPr>
              <w:t>накопление, хранение, удаление, уничтожение</w:t>
            </w:r>
          </w:p>
        </w:tc>
        <w:tc>
          <w:tcPr>
            <w:tcW w:w="602" w:type="pct"/>
            <w:vMerge/>
          </w:tcPr>
          <w:p w14:paraId="5712B4C4" w14:textId="77777777" w:rsidR="00E5199A" w:rsidRPr="00A3042F" w:rsidRDefault="00E5199A" w:rsidP="00602E23">
            <w:pPr>
              <w:keepNext/>
              <w:keepLines/>
              <w:widowControl w:val="0"/>
              <w:rPr>
                <w:sz w:val="18"/>
                <w:szCs w:val="18"/>
              </w:rPr>
            </w:pPr>
          </w:p>
        </w:tc>
        <w:tc>
          <w:tcPr>
            <w:tcW w:w="1253" w:type="pct"/>
          </w:tcPr>
          <w:p w14:paraId="03ADA31E"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733653B1" w14:textId="77777777" w:rsidTr="00602E23">
        <w:trPr>
          <w:trHeight w:val="29006"/>
        </w:trPr>
        <w:tc>
          <w:tcPr>
            <w:tcW w:w="449" w:type="pct"/>
            <w:vMerge w:val="restart"/>
          </w:tcPr>
          <w:p w14:paraId="2C927AA8" w14:textId="77777777" w:rsidR="00E5199A" w:rsidRPr="00A3042F" w:rsidRDefault="00E5199A" w:rsidP="00602E23">
            <w:pPr>
              <w:keepNext/>
              <w:keepLines/>
              <w:widowControl w:val="0"/>
              <w:rPr>
                <w:sz w:val="18"/>
                <w:szCs w:val="18"/>
              </w:rPr>
            </w:pPr>
            <w:r w:rsidRPr="00A3042F">
              <w:rPr>
                <w:sz w:val="18"/>
                <w:szCs w:val="18"/>
              </w:rPr>
              <w:lastRenderedPageBreak/>
              <w:t>обеспечение соблюдения судебного законодательства РФ</w:t>
            </w:r>
          </w:p>
        </w:tc>
        <w:tc>
          <w:tcPr>
            <w:tcW w:w="375" w:type="pct"/>
          </w:tcPr>
          <w:p w14:paraId="0A78453E"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43051691"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353F979C"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63A81AD4"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tc>
        <w:tc>
          <w:tcPr>
            <w:tcW w:w="419" w:type="pct"/>
          </w:tcPr>
          <w:p w14:paraId="431A2B14"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5DF385F7"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62673D8E" w14:textId="77777777" w:rsidR="00E5199A" w:rsidRPr="00A3042F" w:rsidRDefault="00E5199A" w:rsidP="00602E23">
            <w:pPr>
              <w:keepNext/>
              <w:keepLines/>
              <w:widowControl w:val="0"/>
              <w:rPr>
                <w:sz w:val="18"/>
                <w:szCs w:val="18"/>
              </w:rPr>
            </w:pPr>
            <w:r w:rsidRPr="00A3042F">
              <w:rPr>
                <w:sz w:val="18"/>
                <w:szCs w:val="18"/>
              </w:rPr>
              <w:t>документы (исковые заявления, заявления, жалобы, ходатайства и документы к ним, судебные акты), хранятся 5 лет</w:t>
            </w:r>
          </w:p>
        </w:tc>
        <w:tc>
          <w:tcPr>
            <w:tcW w:w="1253" w:type="pct"/>
          </w:tcPr>
          <w:p w14:paraId="2DB14ED9"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062AA1A5" w14:textId="77777777" w:rsidR="00E5199A" w:rsidRPr="00A3042F" w:rsidRDefault="00E5199A" w:rsidP="00602E23">
            <w:pPr>
              <w:keepNext/>
              <w:keepLines/>
              <w:widowControl w:val="0"/>
              <w:rPr>
                <w:sz w:val="18"/>
                <w:szCs w:val="18"/>
              </w:rPr>
            </w:pPr>
          </w:p>
          <w:p w14:paraId="2C87DD02"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ст.101, 109 Семейного кодекса РФ; ст.98 Федерального закона от 02.10.2007 № 229-ФЗ «Об исполнительном производстве»;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DAA318F" w14:textId="77777777" w:rsidTr="00602E23">
        <w:tc>
          <w:tcPr>
            <w:tcW w:w="449" w:type="pct"/>
            <w:vMerge/>
          </w:tcPr>
          <w:p w14:paraId="06358F76" w14:textId="77777777" w:rsidR="00E5199A" w:rsidRPr="00A3042F" w:rsidRDefault="00E5199A" w:rsidP="00602E23">
            <w:pPr>
              <w:keepNext/>
              <w:keepLines/>
              <w:widowControl w:val="0"/>
              <w:rPr>
                <w:sz w:val="18"/>
                <w:szCs w:val="18"/>
              </w:rPr>
            </w:pPr>
          </w:p>
        </w:tc>
        <w:tc>
          <w:tcPr>
            <w:tcW w:w="375" w:type="pct"/>
          </w:tcPr>
          <w:p w14:paraId="4FCD538B" w14:textId="77777777" w:rsidR="00E5199A" w:rsidRPr="00A3042F" w:rsidRDefault="00E5199A" w:rsidP="00602E23">
            <w:pPr>
              <w:keepNext/>
              <w:keepLines/>
              <w:widowControl w:val="0"/>
              <w:rPr>
                <w:sz w:val="18"/>
                <w:szCs w:val="18"/>
              </w:rPr>
            </w:pPr>
            <w:r w:rsidRPr="00A3042F">
              <w:rPr>
                <w:sz w:val="18"/>
                <w:szCs w:val="18"/>
              </w:rPr>
              <w:t>родственники работников</w:t>
            </w:r>
          </w:p>
        </w:tc>
        <w:tc>
          <w:tcPr>
            <w:tcW w:w="279" w:type="pct"/>
          </w:tcPr>
          <w:p w14:paraId="130AE5BF" w14:textId="77777777" w:rsidR="00E5199A" w:rsidRPr="00A3042F" w:rsidRDefault="00E5199A" w:rsidP="00602E23">
            <w:pPr>
              <w:keepNext/>
              <w:keepLines/>
              <w:widowControl w:val="0"/>
              <w:rPr>
                <w:sz w:val="18"/>
                <w:szCs w:val="18"/>
              </w:rPr>
            </w:pPr>
          </w:p>
        </w:tc>
        <w:tc>
          <w:tcPr>
            <w:tcW w:w="1067" w:type="pct"/>
          </w:tcPr>
          <w:p w14:paraId="241C9998" w14:textId="77777777" w:rsidR="00E5199A" w:rsidRPr="00A3042F" w:rsidRDefault="00E5199A" w:rsidP="00602E23">
            <w:pPr>
              <w:keepNext/>
              <w:keepLines/>
              <w:widowControl w:val="0"/>
              <w:rPr>
                <w:sz w:val="18"/>
                <w:szCs w:val="18"/>
              </w:rPr>
            </w:pPr>
            <w:r w:rsidRPr="00A3042F">
              <w:rPr>
                <w:sz w:val="18"/>
                <w:szCs w:val="18"/>
              </w:rPr>
              <w:t>фамилия, имя, отчество алиментоплательщика, детей;</w:t>
            </w:r>
          </w:p>
          <w:p w14:paraId="783D2173" w14:textId="77777777" w:rsidR="00E5199A" w:rsidRPr="00A3042F" w:rsidRDefault="00E5199A" w:rsidP="00602E23">
            <w:pPr>
              <w:keepNext/>
              <w:keepLines/>
              <w:widowControl w:val="0"/>
              <w:rPr>
                <w:sz w:val="18"/>
                <w:szCs w:val="18"/>
              </w:rPr>
            </w:pPr>
            <w:r w:rsidRPr="00A3042F">
              <w:rPr>
                <w:sz w:val="18"/>
                <w:szCs w:val="18"/>
              </w:rPr>
              <w:t>возраст детей;</w:t>
            </w:r>
          </w:p>
          <w:p w14:paraId="5C3932AF"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 алиментоплательщика;</w:t>
            </w:r>
          </w:p>
          <w:p w14:paraId="195A51CC" w14:textId="77777777" w:rsidR="00E5199A" w:rsidRPr="00A3042F" w:rsidRDefault="00E5199A" w:rsidP="00602E23">
            <w:pPr>
              <w:keepNext/>
              <w:keepLines/>
              <w:widowControl w:val="0"/>
              <w:rPr>
                <w:sz w:val="18"/>
                <w:szCs w:val="18"/>
              </w:rPr>
            </w:pPr>
            <w:r w:rsidRPr="00A3042F">
              <w:rPr>
                <w:sz w:val="18"/>
                <w:szCs w:val="18"/>
              </w:rPr>
              <w:t>размер алиментов;</w:t>
            </w:r>
          </w:p>
          <w:p w14:paraId="3900BA01" w14:textId="77777777" w:rsidR="00E5199A" w:rsidRPr="00A3042F" w:rsidRDefault="00E5199A" w:rsidP="00602E23">
            <w:pPr>
              <w:keepNext/>
              <w:keepLines/>
              <w:widowControl w:val="0"/>
              <w:rPr>
                <w:sz w:val="18"/>
                <w:szCs w:val="18"/>
              </w:rPr>
            </w:pPr>
            <w:r w:rsidRPr="00A3042F">
              <w:rPr>
                <w:sz w:val="18"/>
                <w:szCs w:val="18"/>
              </w:rPr>
              <w:t>реквизиты получателя алиментов</w:t>
            </w:r>
          </w:p>
        </w:tc>
        <w:tc>
          <w:tcPr>
            <w:tcW w:w="419" w:type="pct"/>
          </w:tcPr>
          <w:p w14:paraId="6BEC895C"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6C5E75D2"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7EDAEC9A" w14:textId="77777777" w:rsidR="00E5199A" w:rsidRPr="00A3042F" w:rsidRDefault="00E5199A" w:rsidP="00602E23">
            <w:pPr>
              <w:keepNext/>
              <w:keepLines/>
              <w:widowControl w:val="0"/>
              <w:rPr>
                <w:sz w:val="18"/>
                <w:szCs w:val="18"/>
              </w:rPr>
            </w:pPr>
            <w:r w:rsidRPr="00A3042F">
              <w:rPr>
                <w:sz w:val="18"/>
                <w:szCs w:val="18"/>
              </w:rPr>
              <w:t>документы (исковые заявления, заявления, жалобы, ходатайства и документы к ним, судебные акты), хранятся 5 лет</w:t>
            </w:r>
          </w:p>
        </w:tc>
        <w:tc>
          <w:tcPr>
            <w:tcW w:w="1253" w:type="pct"/>
          </w:tcPr>
          <w:p w14:paraId="2FB3BEC4"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ст.101, 109 Семейного кодекса РФ; ст.98 Федерального закона от 02.10.2007 № 229-ФЗ «Об исполнительном производстве»;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3FA86469" w14:textId="77777777" w:rsidTr="00602E23">
        <w:tc>
          <w:tcPr>
            <w:tcW w:w="449" w:type="pct"/>
            <w:vMerge w:val="restart"/>
          </w:tcPr>
          <w:p w14:paraId="253BF1F3" w14:textId="77777777" w:rsidR="00E5199A" w:rsidRPr="00A3042F" w:rsidRDefault="00E5199A" w:rsidP="00602E23">
            <w:pPr>
              <w:keepNext/>
              <w:keepLines/>
              <w:widowControl w:val="0"/>
              <w:rPr>
                <w:sz w:val="18"/>
                <w:szCs w:val="18"/>
              </w:rPr>
            </w:pPr>
          </w:p>
        </w:tc>
        <w:tc>
          <w:tcPr>
            <w:tcW w:w="375" w:type="pct"/>
          </w:tcPr>
          <w:p w14:paraId="07BDB732" w14:textId="77777777" w:rsidR="00E5199A" w:rsidRPr="00A3042F" w:rsidRDefault="00E5199A" w:rsidP="00602E23">
            <w:pPr>
              <w:keepNext/>
              <w:keepLines/>
              <w:widowControl w:val="0"/>
              <w:rPr>
                <w:sz w:val="18"/>
                <w:szCs w:val="18"/>
              </w:rPr>
            </w:pPr>
            <w:r w:rsidRPr="00A3042F">
              <w:rPr>
                <w:sz w:val="18"/>
                <w:szCs w:val="18"/>
              </w:rPr>
              <w:t>пациенты</w:t>
            </w:r>
          </w:p>
        </w:tc>
        <w:tc>
          <w:tcPr>
            <w:tcW w:w="279" w:type="pct"/>
          </w:tcPr>
          <w:p w14:paraId="1429AA52" w14:textId="77777777" w:rsidR="00E5199A" w:rsidRPr="00A3042F" w:rsidRDefault="00E5199A" w:rsidP="00602E23">
            <w:pPr>
              <w:keepNext/>
              <w:keepLines/>
              <w:widowControl w:val="0"/>
              <w:rPr>
                <w:sz w:val="18"/>
                <w:szCs w:val="18"/>
              </w:rPr>
            </w:pPr>
            <w:r w:rsidRPr="00A3042F">
              <w:rPr>
                <w:sz w:val="18"/>
                <w:szCs w:val="18"/>
              </w:rPr>
              <w:t>специальные, иные</w:t>
            </w:r>
          </w:p>
        </w:tc>
        <w:tc>
          <w:tcPr>
            <w:tcW w:w="1067" w:type="pct"/>
          </w:tcPr>
          <w:p w14:paraId="1D77C543"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16D75B08"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5ECC0484"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53D62826"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59CF1EBB"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электронной почты;</w:t>
            </w:r>
          </w:p>
          <w:p w14:paraId="79DADF78"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места жительства;</w:t>
            </w:r>
          </w:p>
          <w:p w14:paraId="5CBC023E"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33AEE3E9"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телефона;</w:t>
            </w:r>
          </w:p>
          <w:p w14:paraId="576A1DE3"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1D0968CE" w14:textId="77777777" w:rsidR="00E5199A" w:rsidRPr="00A3042F" w:rsidRDefault="00E5199A" w:rsidP="00602E23">
            <w:pPr>
              <w:keepNext/>
              <w:keepLines/>
              <w:widowControl w:val="0"/>
              <w:rPr>
                <w:b/>
                <w:color w:val="4472C4" w:themeColor="accent1"/>
                <w:sz w:val="18"/>
                <w:szCs w:val="18"/>
              </w:rPr>
            </w:pPr>
            <w:r w:rsidRPr="00A3042F">
              <w:rPr>
                <w:sz w:val="18"/>
                <w:szCs w:val="18"/>
              </w:rPr>
              <w:t>гражданство;</w:t>
            </w:r>
          </w:p>
          <w:p w14:paraId="0D066A6D"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удостоверяющего личность;</w:t>
            </w:r>
          </w:p>
          <w:p w14:paraId="4A2D84EE"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состоянии здоровья;</w:t>
            </w:r>
          </w:p>
          <w:p w14:paraId="4F51742E"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полиса ОМС застрахованного лица;</w:t>
            </w:r>
          </w:p>
          <w:p w14:paraId="02E2DAC3"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о страховой медицинской организации;</w:t>
            </w:r>
          </w:p>
          <w:p w14:paraId="53EF1A58" w14:textId="77777777" w:rsidR="00E5199A" w:rsidRPr="00A3042F" w:rsidRDefault="00E5199A" w:rsidP="00602E23">
            <w:pPr>
              <w:keepNext/>
              <w:keepLines/>
              <w:widowControl w:val="0"/>
              <w:rPr>
                <w:b/>
                <w:color w:val="4472C4" w:themeColor="accent1"/>
                <w:sz w:val="18"/>
                <w:szCs w:val="18"/>
              </w:rPr>
            </w:pPr>
            <w:r w:rsidRPr="00A3042F">
              <w:rPr>
                <w:sz w:val="18"/>
                <w:szCs w:val="18"/>
              </w:rPr>
              <w:t>дата выдачи полиса ОМС, дата регистрации в качестве застрахованного лица в субъекте Российской Федерации;</w:t>
            </w:r>
          </w:p>
          <w:p w14:paraId="16D281F5" w14:textId="77777777" w:rsidR="00E5199A" w:rsidRPr="00A3042F" w:rsidRDefault="00E5199A" w:rsidP="00602E23">
            <w:pPr>
              <w:keepNext/>
              <w:keepLines/>
              <w:widowControl w:val="0"/>
              <w:rPr>
                <w:b/>
                <w:color w:val="4472C4" w:themeColor="accent1"/>
                <w:sz w:val="18"/>
                <w:szCs w:val="18"/>
              </w:rPr>
            </w:pPr>
            <w:r w:rsidRPr="00A3042F">
              <w:rPr>
                <w:sz w:val="18"/>
                <w:szCs w:val="18"/>
              </w:rPr>
              <w:t>статус застрахованного лица (работающий, неработающий);</w:t>
            </w:r>
          </w:p>
          <w:p w14:paraId="24D05245"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полиса ДМС; сведения о медицинской организации, оказавшей медицинскую помощь;</w:t>
            </w:r>
          </w:p>
          <w:p w14:paraId="66F0F8BB" w14:textId="77777777" w:rsidR="00E5199A" w:rsidRPr="00A3042F" w:rsidRDefault="00E5199A" w:rsidP="00602E23">
            <w:pPr>
              <w:keepNext/>
              <w:keepLines/>
              <w:widowControl w:val="0"/>
              <w:rPr>
                <w:b/>
                <w:color w:val="4472C4" w:themeColor="accent1"/>
                <w:sz w:val="18"/>
                <w:szCs w:val="18"/>
              </w:rPr>
            </w:pPr>
            <w:r w:rsidRPr="00A3042F">
              <w:rPr>
                <w:sz w:val="18"/>
                <w:szCs w:val="18"/>
              </w:rPr>
              <w:t>виды оказанной медицинской помощи;</w:t>
            </w:r>
          </w:p>
          <w:p w14:paraId="45830BB4" w14:textId="77777777" w:rsidR="00E5199A" w:rsidRPr="00A3042F" w:rsidRDefault="00E5199A" w:rsidP="00602E23">
            <w:pPr>
              <w:keepNext/>
              <w:keepLines/>
              <w:widowControl w:val="0"/>
              <w:rPr>
                <w:b/>
                <w:color w:val="4472C4" w:themeColor="accent1"/>
                <w:sz w:val="18"/>
                <w:szCs w:val="18"/>
              </w:rPr>
            </w:pPr>
            <w:r w:rsidRPr="00A3042F">
              <w:rPr>
                <w:sz w:val="18"/>
                <w:szCs w:val="18"/>
              </w:rPr>
              <w:t>условия оказания медицинской помощи;</w:t>
            </w:r>
          </w:p>
          <w:p w14:paraId="4F64D633" w14:textId="77777777" w:rsidR="00E5199A" w:rsidRPr="00A3042F" w:rsidRDefault="00E5199A" w:rsidP="00602E23">
            <w:pPr>
              <w:keepNext/>
              <w:keepLines/>
              <w:widowControl w:val="0"/>
              <w:rPr>
                <w:b/>
                <w:color w:val="4472C4" w:themeColor="accent1"/>
                <w:sz w:val="18"/>
                <w:szCs w:val="18"/>
              </w:rPr>
            </w:pPr>
            <w:r w:rsidRPr="00A3042F">
              <w:rPr>
                <w:sz w:val="18"/>
                <w:szCs w:val="18"/>
              </w:rPr>
              <w:t>сроки оказания медицинской помощи;</w:t>
            </w:r>
          </w:p>
          <w:p w14:paraId="6A7A4C40" w14:textId="77777777" w:rsidR="00E5199A" w:rsidRPr="00A3042F" w:rsidRDefault="00E5199A" w:rsidP="00602E23">
            <w:pPr>
              <w:keepNext/>
              <w:keepLines/>
              <w:widowControl w:val="0"/>
              <w:rPr>
                <w:b/>
                <w:color w:val="4472C4" w:themeColor="accent1"/>
                <w:sz w:val="18"/>
                <w:szCs w:val="18"/>
              </w:rPr>
            </w:pPr>
            <w:r w:rsidRPr="00A3042F">
              <w:rPr>
                <w:sz w:val="18"/>
                <w:szCs w:val="18"/>
              </w:rPr>
              <w:t>объемы оказанной медицинской помощи;</w:t>
            </w:r>
          </w:p>
          <w:p w14:paraId="70CC1867" w14:textId="77777777" w:rsidR="00E5199A" w:rsidRPr="00A3042F" w:rsidRDefault="00E5199A" w:rsidP="00602E23">
            <w:pPr>
              <w:keepNext/>
              <w:keepLines/>
              <w:widowControl w:val="0"/>
              <w:rPr>
                <w:b/>
                <w:color w:val="4472C4" w:themeColor="accent1"/>
                <w:sz w:val="18"/>
                <w:szCs w:val="18"/>
              </w:rPr>
            </w:pPr>
            <w:r w:rsidRPr="00A3042F">
              <w:rPr>
                <w:sz w:val="18"/>
                <w:szCs w:val="18"/>
              </w:rPr>
              <w:t>стоимость оказанной медицинской помощи;</w:t>
            </w:r>
          </w:p>
          <w:p w14:paraId="60D1097F" w14:textId="77777777" w:rsidR="00E5199A" w:rsidRPr="00A3042F" w:rsidRDefault="00E5199A" w:rsidP="00602E23">
            <w:pPr>
              <w:keepNext/>
              <w:keepLines/>
              <w:widowControl w:val="0"/>
              <w:rPr>
                <w:b/>
                <w:color w:val="4472C4" w:themeColor="accent1"/>
                <w:sz w:val="18"/>
                <w:szCs w:val="18"/>
              </w:rPr>
            </w:pPr>
            <w:r w:rsidRPr="00A3042F">
              <w:rPr>
                <w:sz w:val="18"/>
                <w:szCs w:val="18"/>
              </w:rPr>
              <w:t>диагноз;</w:t>
            </w:r>
          </w:p>
          <w:p w14:paraId="4E66447F" w14:textId="77777777" w:rsidR="00E5199A" w:rsidRPr="00A3042F" w:rsidRDefault="00E5199A" w:rsidP="00602E23">
            <w:pPr>
              <w:keepNext/>
              <w:keepLines/>
              <w:widowControl w:val="0"/>
              <w:rPr>
                <w:b/>
                <w:color w:val="4472C4" w:themeColor="accent1"/>
                <w:sz w:val="18"/>
                <w:szCs w:val="18"/>
              </w:rPr>
            </w:pPr>
            <w:r w:rsidRPr="00A3042F">
              <w:rPr>
                <w:sz w:val="18"/>
                <w:szCs w:val="18"/>
              </w:rPr>
              <w:t>профиль оказания медицинской помощи;</w:t>
            </w:r>
          </w:p>
          <w:p w14:paraId="445EA38A"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сведения об оказанной медицинской помощи и о примененных лекарственных препаратах; примененные стандарты медицинской </w:t>
            </w:r>
            <w:r w:rsidRPr="00A3042F">
              <w:rPr>
                <w:sz w:val="18"/>
                <w:szCs w:val="18"/>
              </w:rPr>
              <w:lastRenderedPageBreak/>
              <w:t>помощи;</w:t>
            </w:r>
          </w:p>
          <w:p w14:paraId="7DB4B215"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медицинском работнике или медицинских работниках, оказавших медицинскую помощь;</w:t>
            </w:r>
          </w:p>
          <w:p w14:paraId="1820BE60" w14:textId="77777777" w:rsidR="00E5199A" w:rsidRPr="00A3042F" w:rsidRDefault="00E5199A" w:rsidP="00602E23">
            <w:pPr>
              <w:keepNext/>
              <w:keepLines/>
              <w:widowControl w:val="0"/>
              <w:rPr>
                <w:b/>
                <w:color w:val="4472C4" w:themeColor="accent1"/>
                <w:sz w:val="18"/>
                <w:szCs w:val="18"/>
              </w:rPr>
            </w:pPr>
            <w:r w:rsidRPr="00A3042F">
              <w:rPr>
                <w:sz w:val="18"/>
                <w:szCs w:val="18"/>
              </w:rPr>
              <w:t>результат обращения за медицинской помощью;</w:t>
            </w:r>
          </w:p>
          <w:p w14:paraId="3B342E56" w14:textId="77777777" w:rsidR="00E5199A" w:rsidRPr="00A3042F" w:rsidRDefault="00E5199A" w:rsidP="00602E23">
            <w:pPr>
              <w:keepNext/>
              <w:keepLines/>
              <w:widowControl w:val="0"/>
              <w:rPr>
                <w:sz w:val="18"/>
                <w:szCs w:val="18"/>
              </w:rPr>
            </w:pPr>
            <w:r w:rsidRPr="00A3042F">
              <w:rPr>
                <w:sz w:val="18"/>
                <w:szCs w:val="18"/>
              </w:rPr>
              <w:t>результаты проведенного контроля объемов, сроков, качества и условий предоставления медицинской помощи</w:t>
            </w:r>
          </w:p>
        </w:tc>
        <w:tc>
          <w:tcPr>
            <w:tcW w:w="419" w:type="pct"/>
            <w:vMerge w:val="restart"/>
          </w:tcPr>
          <w:p w14:paraId="5BE25B54" w14:textId="77777777" w:rsidR="00E5199A" w:rsidRPr="00A3042F" w:rsidRDefault="00E5199A" w:rsidP="00602E23">
            <w:pPr>
              <w:keepNext/>
              <w:keepLines/>
              <w:widowControl w:val="0"/>
              <w:rPr>
                <w:sz w:val="18"/>
                <w:szCs w:val="18"/>
              </w:rPr>
            </w:pPr>
            <w:r w:rsidRPr="00A3042F">
              <w:rPr>
                <w:sz w:val="18"/>
                <w:szCs w:val="18"/>
              </w:rPr>
              <w:lastRenderedPageBreak/>
              <w:t>смешанная</w:t>
            </w:r>
          </w:p>
        </w:tc>
        <w:tc>
          <w:tcPr>
            <w:tcW w:w="557" w:type="pct"/>
            <w:vMerge w:val="restart"/>
          </w:tcPr>
          <w:p w14:paraId="15D6874D"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vMerge w:val="restart"/>
          </w:tcPr>
          <w:p w14:paraId="62114A05" w14:textId="77777777" w:rsidR="00E5199A" w:rsidRPr="00A3042F" w:rsidRDefault="00E5199A" w:rsidP="00602E23">
            <w:pPr>
              <w:keepNext/>
              <w:keepLines/>
              <w:widowControl w:val="0"/>
              <w:rPr>
                <w:sz w:val="18"/>
                <w:szCs w:val="18"/>
              </w:rPr>
            </w:pPr>
            <w:r w:rsidRPr="00A3042F">
              <w:rPr>
                <w:sz w:val="18"/>
                <w:szCs w:val="18"/>
              </w:rPr>
              <w:t>документы (исковые заявления, заявления, жалобы, ходатайства и документы к ним, судебные акты), хранятся 5 лет</w:t>
            </w:r>
          </w:p>
        </w:tc>
        <w:tc>
          <w:tcPr>
            <w:tcW w:w="1253" w:type="pct"/>
          </w:tcPr>
          <w:p w14:paraId="4C5192BC"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707705DE" w14:textId="77777777" w:rsidR="00E5199A" w:rsidRPr="00A3042F" w:rsidRDefault="00E5199A" w:rsidP="00602E23">
            <w:pPr>
              <w:keepNext/>
              <w:keepLines/>
              <w:widowControl w:val="0"/>
              <w:rPr>
                <w:sz w:val="18"/>
                <w:szCs w:val="18"/>
              </w:rPr>
            </w:pPr>
          </w:p>
          <w:p w14:paraId="2129121B"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ст.98 Федерального закона от 02.10.2007 № 229-ФЗ «Об исполнительном производстве»;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261A836B" w14:textId="77777777" w:rsidTr="00602E23">
        <w:tc>
          <w:tcPr>
            <w:tcW w:w="449" w:type="pct"/>
            <w:vMerge/>
          </w:tcPr>
          <w:p w14:paraId="3A20D860" w14:textId="77777777" w:rsidR="00E5199A" w:rsidRPr="00A3042F" w:rsidRDefault="00E5199A" w:rsidP="00602E23">
            <w:pPr>
              <w:keepNext/>
              <w:keepLines/>
              <w:widowControl w:val="0"/>
              <w:rPr>
                <w:sz w:val="18"/>
                <w:szCs w:val="18"/>
              </w:rPr>
            </w:pPr>
          </w:p>
        </w:tc>
        <w:tc>
          <w:tcPr>
            <w:tcW w:w="375" w:type="pct"/>
          </w:tcPr>
          <w:p w14:paraId="1919B89D" w14:textId="77777777" w:rsidR="00E5199A" w:rsidRPr="00A3042F" w:rsidRDefault="00E5199A" w:rsidP="00602E23">
            <w:pPr>
              <w:keepNext/>
              <w:keepLines/>
              <w:widowControl w:val="0"/>
              <w:rPr>
                <w:sz w:val="18"/>
                <w:szCs w:val="18"/>
              </w:rPr>
            </w:pPr>
            <w:r w:rsidRPr="00A3042F">
              <w:rPr>
                <w:sz w:val="18"/>
                <w:szCs w:val="18"/>
              </w:rPr>
              <w:t>родственники пациентов</w:t>
            </w:r>
          </w:p>
        </w:tc>
        <w:tc>
          <w:tcPr>
            <w:tcW w:w="279" w:type="pct"/>
          </w:tcPr>
          <w:p w14:paraId="0ACC1B6E"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53450DDF"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1B3205B9"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69123849" w14:textId="77777777" w:rsidR="00E5199A" w:rsidRPr="00A3042F" w:rsidRDefault="00E5199A" w:rsidP="00602E23">
            <w:pPr>
              <w:keepNext/>
              <w:keepLines/>
              <w:widowControl w:val="0"/>
              <w:rPr>
                <w:sz w:val="18"/>
                <w:szCs w:val="18"/>
              </w:rPr>
            </w:pPr>
            <w:r w:rsidRPr="00A3042F">
              <w:rPr>
                <w:sz w:val="18"/>
                <w:szCs w:val="18"/>
              </w:rPr>
              <w:t>номер телефона;</w:t>
            </w:r>
          </w:p>
          <w:p w14:paraId="7B063D8E"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tc>
        <w:tc>
          <w:tcPr>
            <w:tcW w:w="419" w:type="pct"/>
            <w:vMerge/>
          </w:tcPr>
          <w:p w14:paraId="39746626" w14:textId="77777777" w:rsidR="00E5199A" w:rsidRPr="00A3042F" w:rsidRDefault="00E5199A" w:rsidP="00602E23">
            <w:pPr>
              <w:keepNext/>
              <w:keepLines/>
              <w:widowControl w:val="0"/>
              <w:rPr>
                <w:sz w:val="18"/>
                <w:szCs w:val="18"/>
              </w:rPr>
            </w:pPr>
          </w:p>
        </w:tc>
        <w:tc>
          <w:tcPr>
            <w:tcW w:w="557" w:type="pct"/>
            <w:vMerge/>
          </w:tcPr>
          <w:p w14:paraId="417F997E" w14:textId="77777777" w:rsidR="00E5199A" w:rsidRPr="00A3042F" w:rsidRDefault="00E5199A" w:rsidP="00602E23">
            <w:pPr>
              <w:keepNext/>
              <w:keepLines/>
              <w:widowControl w:val="0"/>
              <w:rPr>
                <w:sz w:val="18"/>
                <w:szCs w:val="18"/>
              </w:rPr>
            </w:pPr>
          </w:p>
        </w:tc>
        <w:tc>
          <w:tcPr>
            <w:tcW w:w="602" w:type="pct"/>
            <w:vMerge/>
          </w:tcPr>
          <w:p w14:paraId="573060DF" w14:textId="77777777" w:rsidR="00E5199A" w:rsidRPr="00A3042F" w:rsidRDefault="00E5199A" w:rsidP="00602E23">
            <w:pPr>
              <w:keepNext/>
              <w:keepLines/>
              <w:widowControl w:val="0"/>
              <w:rPr>
                <w:sz w:val="18"/>
                <w:szCs w:val="18"/>
              </w:rPr>
            </w:pPr>
          </w:p>
        </w:tc>
        <w:tc>
          <w:tcPr>
            <w:tcW w:w="1253" w:type="pct"/>
          </w:tcPr>
          <w:p w14:paraId="76012CA4"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ст.98 Федерального закона от 02.10.2007 № 229-ФЗ «Об исполнительном производстве»;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EC8C973" w14:textId="77777777" w:rsidTr="00602E23">
        <w:trPr>
          <w:trHeight w:val="2744"/>
        </w:trPr>
        <w:tc>
          <w:tcPr>
            <w:tcW w:w="449" w:type="pct"/>
            <w:vMerge w:val="restart"/>
          </w:tcPr>
          <w:p w14:paraId="623072D1" w14:textId="77777777" w:rsidR="00E5199A" w:rsidRPr="00A3042F" w:rsidRDefault="00E5199A" w:rsidP="00602E23">
            <w:pPr>
              <w:keepNext/>
              <w:keepLines/>
              <w:widowControl w:val="0"/>
              <w:rPr>
                <w:sz w:val="18"/>
                <w:szCs w:val="18"/>
              </w:rPr>
            </w:pPr>
            <w:r w:rsidRPr="00A3042F">
              <w:rPr>
                <w:sz w:val="18"/>
                <w:szCs w:val="18"/>
              </w:rPr>
              <w:lastRenderedPageBreak/>
              <w:t>обеспечение соблюдения налогового законодательства РФ</w:t>
            </w:r>
          </w:p>
        </w:tc>
        <w:tc>
          <w:tcPr>
            <w:tcW w:w="375" w:type="pct"/>
          </w:tcPr>
          <w:p w14:paraId="77B198AF" w14:textId="77777777" w:rsidR="00E5199A" w:rsidRPr="00A3042F" w:rsidRDefault="00E5199A" w:rsidP="00602E23">
            <w:pPr>
              <w:keepNext/>
              <w:keepLines/>
              <w:widowControl w:val="0"/>
              <w:rPr>
                <w:sz w:val="18"/>
                <w:szCs w:val="18"/>
              </w:rPr>
            </w:pPr>
            <w:r w:rsidRPr="00A3042F">
              <w:rPr>
                <w:sz w:val="18"/>
                <w:szCs w:val="18"/>
              </w:rPr>
              <w:t>работники, физические лица, с которыми заключены договоры гражданско-правового характера</w:t>
            </w:r>
          </w:p>
        </w:tc>
        <w:tc>
          <w:tcPr>
            <w:tcW w:w="279" w:type="pct"/>
          </w:tcPr>
          <w:p w14:paraId="733B6CD4"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vMerge w:val="restart"/>
          </w:tcPr>
          <w:p w14:paraId="49CAF993"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0AD56049"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36DB88DE" w14:textId="77777777" w:rsidR="00E5199A" w:rsidRPr="00A3042F" w:rsidRDefault="00E5199A" w:rsidP="00602E23">
            <w:pPr>
              <w:keepNext/>
              <w:keepLines/>
              <w:widowControl w:val="0"/>
              <w:rPr>
                <w:sz w:val="18"/>
                <w:szCs w:val="18"/>
              </w:rPr>
            </w:pPr>
            <w:r w:rsidRPr="00A3042F">
              <w:rPr>
                <w:sz w:val="18"/>
                <w:szCs w:val="18"/>
              </w:rPr>
              <w:t>гражданство;</w:t>
            </w:r>
          </w:p>
          <w:p w14:paraId="1F1E76E8"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6EC455FB" w14:textId="77777777" w:rsidR="00E5199A" w:rsidRPr="00A3042F" w:rsidRDefault="00E5199A" w:rsidP="00602E23">
            <w:pPr>
              <w:keepNext/>
              <w:keepLines/>
              <w:widowControl w:val="0"/>
              <w:rPr>
                <w:sz w:val="18"/>
                <w:szCs w:val="18"/>
              </w:rPr>
            </w:pPr>
            <w:r w:rsidRPr="00A3042F">
              <w:rPr>
                <w:sz w:val="18"/>
                <w:szCs w:val="18"/>
              </w:rPr>
              <w:t>статус налогоплательщика;</w:t>
            </w:r>
          </w:p>
          <w:p w14:paraId="7D2364C2" w14:textId="77777777" w:rsidR="00E5199A" w:rsidRPr="00A3042F" w:rsidRDefault="00E5199A" w:rsidP="00602E23">
            <w:pPr>
              <w:keepNext/>
              <w:keepLines/>
              <w:widowControl w:val="0"/>
              <w:rPr>
                <w:sz w:val="18"/>
                <w:szCs w:val="18"/>
              </w:rPr>
            </w:pPr>
            <w:r w:rsidRPr="00A3042F">
              <w:rPr>
                <w:sz w:val="18"/>
                <w:szCs w:val="18"/>
              </w:rPr>
              <w:t>доходы;</w:t>
            </w:r>
          </w:p>
          <w:p w14:paraId="51DD59F1" w14:textId="77777777" w:rsidR="00E5199A" w:rsidRPr="00A3042F" w:rsidRDefault="00E5199A" w:rsidP="00602E23">
            <w:pPr>
              <w:keepNext/>
              <w:keepLines/>
              <w:widowControl w:val="0"/>
              <w:rPr>
                <w:sz w:val="18"/>
                <w:szCs w:val="18"/>
              </w:rPr>
            </w:pPr>
            <w:r w:rsidRPr="00A3042F">
              <w:rPr>
                <w:sz w:val="18"/>
                <w:szCs w:val="18"/>
              </w:rPr>
              <w:t>сумма налогов, вычетов;</w:t>
            </w:r>
          </w:p>
          <w:p w14:paraId="33D048F2"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588B2FF3" w14:textId="77777777" w:rsidR="00E5199A" w:rsidRPr="00A3042F" w:rsidRDefault="00E5199A" w:rsidP="00602E23">
            <w:pPr>
              <w:keepNext/>
              <w:keepLines/>
              <w:widowControl w:val="0"/>
              <w:rPr>
                <w:sz w:val="18"/>
                <w:szCs w:val="18"/>
              </w:rPr>
            </w:pPr>
            <w:r w:rsidRPr="00A3042F">
              <w:rPr>
                <w:sz w:val="18"/>
                <w:szCs w:val="18"/>
              </w:rPr>
              <w:t>ИНН</w:t>
            </w:r>
          </w:p>
        </w:tc>
        <w:tc>
          <w:tcPr>
            <w:tcW w:w="419" w:type="pct"/>
          </w:tcPr>
          <w:p w14:paraId="6EBB546B"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23A2703A"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29B83584" w14:textId="77777777" w:rsidR="00E5199A" w:rsidRPr="00A3042F" w:rsidRDefault="00E5199A" w:rsidP="00602E23">
            <w:pPr>
              <w:keepNext/>
              <w:keepLines/>
              <w:widowControl w:val="0"/>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p w14:paraId="1AE9D7A1" w14:textId="77777777" w:rsidR="00E5199A" w:rsidRPr="00A3042F" w:rsidRDefault="00E5199A" w:rsidP="00602E23">
            <w:pPr>
              <w:keepNext/>
              <w:keepLines/>
              <w:widowControl w:val="0"/>
              <w:rPr>
                <w:sz w:val="18"/>
                <w:szCs w:val="18"/>
              </w:rPr>
            </w:pPr>
            <w:r w:rsidRPr="00A3042F">
              <w:rPr>
                <w:sz w:val="18"/>
                <w:szCs w:val="18"/>
              </w:rPr>
              <w:t>документы, необходимые для исчисления, удержания и перечисления налогов, хранятся 5 лет</w:t>
            </w:r>
          </w:p>
        </w:tc>
        <w:tc>
          <w:tcPr>
            <w:tcW w:w="1253" w:type="pct"/>
          </w:tcPr>
          <w:p w14:paraId="18020AB1"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2160DB8E" w14:textId="77777777" w:rsidR="00E5199A" w:rsidRPr="00A3042F" w:rsidRDefault="00E5199A" w:rsidP="00602E23">
            <w:pPr>
              <w:keepNext/>
              <w:keepLines/>
              <w:widowControl w:val="0"/>
              <w:rPr>
                <w:sz w:val="18"/>
                <w:szCs w:val="18"/>
              </w:rPr>
            </w:pPr>
          </w:p>
          <w:p w14:paraId="1BD3935B"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hyperlink r:id="rId7" w:history="1">
              <w:proofErr w:type="spellStart"/>
              <w:r w:rsidRPr="00A3042F">
                <w:rPr>
                  <w:sz w:val="18"/>
                  <w:szCs w:val="18"/>
                </w:rPr>
                <w:t>пп</w:t>
              </w:r>
              <w:proofErr w:type="spellEnd"/>
              <w:r w:rsidRPr="00A3042F">
                <w:rPr>
                  <w:sz w:val="18"/>
                  <w:szCs w:val="18"/>
                </w:rPr>
                <w:t>. 5 п. 3 ст. 24</w:t>
              </w:r>
            </w:hyperlink>
            <w:r w:rsidRPr="00A3042F">
              <w:rPr>
                <w:sz w:val="18"/>
                <w:szCs w:val="18"/>
              </w:rPr>
              <w:t xml:space="preserve"> Налогового кодекса РФ; приказ ФНС России от 19.09.2023 N ЕД-7-11/649@ «Об утверждении формы расчета сумм налога на доходы физических лиц, исчисленных и удержанных налоговым агентом (форма 6-НДФЛ), порядка ее заполнения и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0961371B" w14:textId="77777777" w:rsidTr="00602E23">
        <w:tc>
          <w:tcPr>
            <w:tcW w:w="449" w:type="pct"/>
            <w:vMerge/>
          </w:tcPr>
          <w:p w14:paraId="17E50DE2" w14:textId="77777777" w:rsidR="00E5199A" w:rsidRPr="00A3042F" w:rsidRDefault="00E5199A" w:rsidP="00602E23">
            <w:pPr>
              <w:keepNext/>
              <w:keepLines/>
              <w:widowControl w:val="0"/>
              <w:rPr>
                <w:sz w:val="18"/>
                <w:szCs w:val="18"/>
              </w:rPr>
            </w:pPr>
          </w:p>
        </w:tc>
        <w:tc>
          <w:tcPr>
            <w:tcW w:w="375" w:type="pct"/>
          </w:tcPr>
          <w:p w14:paraId="4952470E" w14:textId="77777777" w:rsidR="00E5199A" w:rsidRPr="00A3042F" w:rsidRDefault="00E5199A" w:rsidP="00602E23">
            <w:pPr>
              <w:keepNext/>
              <w:keepLines/>
              <w:widowControl w:val="0"/>
              <w:rPr>
                <w:sz w:val="18"/>
                <w:szCs w:val="18"/>
              </w:rPr>
            </w:pPr>
            <w:r w:rsidRPr="00A3042F">
              <w:rPr>
                <w:sz w:val="18"/>
                <w:szCs w:val="18"/>
              </w:rPr>
              <w:t>уволенные работники</w:t>
            </w:r>
          </w:p>
        </w:tc>
        <w:tc>
          <w:tcPr>
            <w:tcW w:w="279" w:type="pct"/>
          </w:tcPr>
          <w:p w14:paraId="747CC783"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vMerge/>
          </w:tcPr>
          <w:p w14:paraId="71FEEE37" w14:textId="77777777" w:rsidR="00E5199A" w:rsidRPr="00A3042F" w:rsidRDefault="00E5199A" w:rsidP="00602E23">
            <w:pPr>
              <w:keepNext/>
              <w:keepLines/>
              <w:widowControl w:val="0"/>
              <w:rPr>
                <w:sz w:val="18"/>
                <w:szCs w:val="18"/>
              </w:rPr>
            </w:pPr>
          </w:p>
        </w:tc>
        <w:tc>
          <w:tcPr>
            <w:tcW w:w="419" w:type="pct"/>
          </w:tcPr>
          <w:p w14:paraId="5C05971C"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5D82F2FF" w14:textId="77777777" w:rsidR="00E5199A" w:rsidRPr="00A3042F" w:rsidRDefault="00E5199A" w:rsidP="00602E23">
            <w:pPr>
              <w:keepNext/>
              <w:keepLines/>
              <w:widowControl w:val="0"/>
              <w:rPr>
                <w:sz w:val="18"/>
                <w:szCs w:val="18"/>
              </w:rPr>
            </w:pPr>
            <w:r w:rsidRPr="00A3042F">
              <w:rPr>
                <w:sz w:val="18"/>
                <w:szCs w:val="18"/>
              </w:rPr>
              <w:t>накопление, хранение, передача (предоставление, доступ), удаление, уничтожение</w:t>
            </w:r>
          </w:p>
        </w:tc>
        <w:tc>
          <w:tcPr>
            <w:tcW w:w="602" w:type="pct"/>
          </w:tcPr>
          <w:p w14:paraId="03B11B13" w14:textId="77777777" w:rsidR="00E5199A" w:rsidRPr="00A3042F" w:rsidRDefault="00E5199A" w:rsidP="00602E23">
            <w:pPr>
              <w:keepNext/>
              <w:keepLines/>
              <w:widowControl w:val="0"/>
              <w:rPr>
                <w:sz w:val="18"/>
                <w:szCs w:val="18"/>
              </w:rPr>
            </w:pPr>
            <w:r w:rsidRPr="00A3042F">
              <w:rPr>
                <w:sz w:val="18"/>
                <w:szCs w:val="18"/>
              </w:rPr>
              <w:t>документы, необходимые для исчисления, удержания и перечисления налогов, хранятся 5 лет</w:t>
            </w:r>
          </w:p>
        </w:tc>
        <w:tc>
          <w:tcPr>
            <w:tcW w:w="1253" w:type="pct"/>
          </w:tcPr>
          <w:p w14:paraId="3C6853BC"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hyperlink r:id="rId8" w:history="1">
              <w:proofErr w:type="spellStart"/>
              <w:r w:rsidRPr="00A3042F">
                <w:rPr>
                  <w:sz w:val="18"/>
                  <w:szCs w:val="18"/>
                </w:rPr>
                <w:t>пп</w:t>
              </w:r>
              <w:proofErr w:type="spellEnd"/>
              <w:r w:rsidRPr="00A3042F">
                <w:rPr>
                  <w:sz w:val="18"/>
                  <w:szCs w:val="18"/>
                </w:rPr>
                <w:t>. 5 п. 3 ст. 24</w:t>
              </w:r>
            </w:hyperlink>
            <w:r w:rsidRPr="00A3042F">
              <w:rPr>
                <w:sz w:val="18"/>
                <w:szCs w:val="18"/>
              </w:rPr>
              <w:t xml:space="preserve"> Налогового кодекса РФ</w:t>
            </w:r>
          </w:p>
        </w:tc>
      </w:tr>
      <w:tr w:rsidR="00E5199A" w:rsidRPr="00A3042F" w14:paraId="6B23F169" w14:textId="77777777" w:rsidTr="00602E23">
        <w:tc>
          <w:tcPr>
            <w:tcW w:w="449" w:type="pct"/>
            <w:vMerge/>
          </w:tcPr>
          <w:p w14:paraId="718BB82F" w14:textId="77777777" w:rsidR="00E5199A" w:rsidRPr="00A3042F" w:rsidRDefault="00E5199A" w:rsidP="00602E23">
            <w:pPr>
              <w:keepNext/>
              <w:keepLines/>
              <w:widowControl w:val="0"/>
              <w:rPr>
                <w:sz w:val="18"/>
                <w:szCs w:val="18"/>
              </w:rPr>
            </w:pPr>
          </w:p>
        </w:tc>
        <w:tc>
          <w:tcPr>
            <w:tcW w:w="375" w:type="pct"/>
          </w:tcPr>
          <w:p w14:paraId="1825D7D1" w14:textId="77777777" w:rsidR="00E5199A" w:rsidRPr="00A3042F" w:rsidRDefault="00E5199A" w:rsidP="00602E23">
            <w:pPr>
              <w:keepNext/>
              <w:keepLines/>
              <w:widowControl w:val="0"/>
              <w:rPr>
                <w:sz w:val="18"/>
                <w:szCs w:val="18"/>
              </w:rPr>
            </w:pPr>
            <w:r w:rsidRPr="00A3042F">
              <w:rPr>
                <w:sz w:val="18"/>
                <w:szCs w:val="18"/>
              </w:rPr>
              <w:t>представители контрагентов-юридических лиц</w:t>
            </w:r>
          </w:p>
        </w:tc>
        <w:tc>
          <w:tcPr>
            <w:tcW w:w="279" w:type="pct"/>
          </w:tcPr>
          <w:p w14:paraId="7ED52066"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5148E117"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73F008E4"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5A92155A"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314A07B8"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0016F883"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0C4864D4" w14:textId="77777777" w:rsidR="00E5199A" w:rsidRPr="00A3042F" w:rsidRDefault="00E5199A" w:rsidP="00602E23">
            <w:pPr>
              <w:keepNext/>
              <w:keepLines/>
              <w:widowControl w:val="0"/>
              <w:rPr>
                <w:sz w:val="18"/>
                <w:szCs w:val="18"/>
              </w:rPr>
            </w:pPr>
            <w:r w:rsidRPr="00A3042F">
              <w:rPr>
                <w:sz w:val="18"/>
                <w:szCs w:val="18"/>
              </w:rPr>
              <w:t>номер телефона;</w:t>
            </w:r>
          </w:p>
          <w:p w14:paraId="5050C513"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45A549E7" w14:textId="77777777" w:rsidR="00E5199A" w:rsidRPr="00A3042F" w:rsidRDefault="00E5199A" w:rsidP="00602E23">
            <w:pPr>
              <w:keepNext/>
              <w:keepLines/>
              <w:widowControl w:val="0"/>
              <w:rPr>
                <w:b/>
                <w:color w:val="4472C4" w:themeColor="accent1"/>
                <w:sz w:val="18"/>
                <w:szCs w:val="18"/>
              </w:rPr>
            </w:pPr>
            <w:r w:rsidRPr="00A3042F">
              <w:rPr>
                <w:sz w:val="18"/>
                <w:szCs w:val="18"/>
              </w:rPr>
              <w:t>ИНН;</w:t>
            </w:r>
          </w:p>
          <w:p w14:paraId="71110F09"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данные </w:t>
            </w:r>
            <w:proofErr w:type="gramStart"/>
            <w:r w:rsidRPr="00A3042F">
              <w:rPr>
                <w:sz w:val="18"/>
                <w:szCs w:val="18"/>
              </w:rPr>
              <w:t>документа ,</w:t>
            </w:r>
            <w:proofErr w:type="gramEnd"/>
            <w:r w:rsidRPr="00A3042F">
              <w:rPr>
                <w:sz w:val="18"/>
                <w:szCs w:val="18"/>
              </w:rPr>
              <w:t xml:space="preserve"> подтверждающего регистрацию в системе индивидуального (персонифицированного) учета (СНИЛС)</w:t>
            </w:r>
          </w:p>
        </w:tc>
        <w:tc>
          <w:tcPr>
            <w:tcW w:w="419" w:type="pct"/>
          </w:tcPr>
          <w:p w14:paraId="367AD098"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20A128AB"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61A1EC9B" w14:textId="77777777" w:rsidR="00E5199A" w:rsidRPr="00A3042F" w:rsidRDefault="00E5199A" w:rsidP="00602E23">
            <w:pPr>
              <w:keepNext/>
              <w:keepLines/>
              <w:widowControl w:val="0"/>
              <w:rPr>
                <w:sz w:val="18"/>
                <w:szCs w:val="18"/>
              </w:rPr>
            </w:pPr>
            <w:r w:rsidRPr="00A3042F">
              <w:rPr>
                <w:sz w:val="18"/>
                <w:szCs w:val="18"/>
              </w:rPr>
              <w:t>документы, необходимые для исчисления, удержания и перечисления налогов, хранятся 5 лет</w:t>
            </w:r>
          </w:p>
        </w:tc>
        <w:tc>
          <w:tcPr>
            <w:tcW w:w="1253" w:type="pct"/>
          </w:tcPr>
          <w:p w14:paraId="1BFED0E6"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19A0D230" w14:textId="77777777" w:rsidR="00E5199A" w:rsidRPr="00A3042F" w:rsidRDefault="00E5199A" w:rsidP="00602E23">
            <w:pPr>
              <w:keepNext/>
              <w:keepLines/>
              <w:widowControl w:val="0"/>
              <w:rPr>
                <w:sz w:val="18"/>
                <w:szCs w:val="18"/>
              </w:rPr>
            </w:pPr>
          </w:p>
          <w:p w14:paraId="49AC2B9E"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hyperlink r:id="rId9" w:history="1">
              <w:proofErr w:type="spellStart"/>
              <w:r w:rsidRPr="00A3042F">
                <w:rPr>
                  <w:sz w:val="18"/>
                  <w:szCs w:val="18"/>
                </w:rPr>
                <w:t>пп</w:t>
              </w:r>
              <w:proofErr w:type="spellEnd"/>
              <w:r w:rsidRPr="00A3042F">
                <w:rPr>
                  <w:sz w:val="18"/>
                  <w:szCs w:val="18"/>
                </w:rPr>
                <w:t>. 5 п. 3 ст. 24</w:t>
              </w:r>
            </w:hyperlink>
            <w:r w:rsidRPr="00A3042F">
              <w:rPr>
                <w:sz w:val="18"/>
                <w:szCs w:val="18"/>
              </w:rPr>
              <w:t xml:space="preserve"> Налогового кодекса РФ</w:t>
            </w:r>
          </w:p>
          <w:p w14:paraId="6D121E5E" w14:textId="77777777" w:rsidR="00E5199A" w:rsidRPr="00A3042F" w:rsidRDefault="00E5199A" w:rsidP="00602E23">
            <w:pPr>
              <w:keepNext/>
              <w:keepLines/>
              <w:widowControl w:val="0"/>
              <w:rPr>
                <w:sz w:val="18"/>
                <w:szCs w:val="18"/>
              </w:rPr>
            </w:pPr>
          </w:p>
        </w:tc>
      </w:tr>
      <w:tr w:rsidR="00E5199A" w:rsidRPr="00A3042F" w14:paraId="713A11C3" w14:textId="77777777" w:rsidTr="00602E23">
        <w:tc>
          <w:tcPr>
            <w:tcW w:w="449" w:type="pct"/>
            <w:vMerge/>
          </w:tcPr>
          <w:p w14:paraId="5CF12D52" w14:textId="77777777" w:rsidR="00E5199A" w:rsidRPr="00A3042F" w:rsidRDefault="00E5199A" w:rsidP="00602E23">
            <w:pPr>
              <w:keepNext/>
              <w:keepLines/>
              <w:widowControl w:val="0"/>
              <w:rPr>
                <w:sz w:val="18"/>
                <w:szCs w:val="18"/>
              </w:rPr>
            </w:pPr>
          </w:p>
        </w:tc>
        <w:tc>
          <w:tcPr>
            <w:tcW w:w="375" w:type="pct"/>
          </w:tcPr>
          <w:p w14:paraId="2B649D73" w14:textId="77777777" w:rsidR="00E5199A" w:rsidRPr="00A3042F" w:rsidRDefault="00E5199A" w:rsidP="00602E23">
            <w:pPr>
              <w:keepNext/>
              <w:keepLines/>
              <w:widowControl w:val="0"/>
              <w:rPr>
                <w:sz w:val="18"/>
                <w:szCs w:val="18"/>
              </w:rPr>
            </w:pPr>
            <w:r w:rsidRPr="00A3042F">
              <w:rPr>
                <w:sz w:val="18"/>
                <w:szCs w:val="18"/>
              </w:rPr>
              <w:t>пациенты, участники клинических исследований</w:t>
            </w:r>
          </w:p>
        </w:tc>
        <w:tc>
          <w:tcPr>
            <w:tcW w:w="279" w:type="pct"/>
          </w:tcPr>
          <w:p w14:paraId="4DF90584"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65557064"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19C5AB8F"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4F5350C2" w14:textId="77777777" w:rsidR="00E5199A" w:rsidRPr="00A3042F" w:rsidRDefault="00E5199A" w:rsidP="00602E23">
            <w:pPr>
              <w:keepNext/>
              <w:keepLines/>
              <w:widowControl w:val="0"/>
              <w:rPr>
                <w:sz w:val="18"/>
                <w:szCs w:val="18"/>
              </w:rPr>
            </w:pPr>
            <w:r w:rsidRPr="00A3042F">
              <w:rPr>
                <w:sz w:val="18"/>
                <w:szCs w:val="18"/>
              </w:rPr>
              <w:t>ИНН;</w:t>
            </w:r>
          </w:p>
          <w:p w14:paraId="4A4E0B13" w14:textId="77777777" w:rsidR="00E5199A" w:rsidRPr="00A3042F" w:rsidRDefault="00E5199A" w:rsidP="00602E23">
            <w:pPr>
              <w:keepNext/>
              <w:keepLines/>
              <w:widowControl w:val="0"/>
              <w:rPr>
                <w:sz w:val="18"/>
                <w:szCs w:val="18"/>
              </w:rPr>
            </w:pPr>
            <w:r w:rsidRPr="00A3042F">
              <w:rPr>
                <w:sz w:val="18"/>
                <w:szCs w:val="18"/>
              </w:rPr>
              <w:t>период оказания медицинских услуг;</w:t>
            </w:r>
          </w:p>
          <w:p w14:paraId="2F0BC79F" w14:textId="77777777" w:rsidR="00E5199A" w:rsidRPr="00A3042F" w:rsidRDefault="00E5199A" w:rsidP="00602E23">
            <w:pPr>
              <w:keepNext/>
              <w:keepLines/>
              <w:widowControl w:val="0"/>
              <w:rPr>
                <w:sz w:val="18"/>
                <w:szCs w:val="18"/>
              </w:rPr>
            </w:pPr>
            <w:r w:rsidRPr="00A3042F">
              <w:rPr>
                <w:sz w:val="18"/>
                <w:szCs w:val="18"/>
              </w:rPr>
              <w:t>номер телефона;</w:t>
            </w:r>
          </w:p>
          <w:p w14:paraId="71F5F1EE"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034F2922" w14:textId="77777777" w:rsidR="00E5199A" w:rsidRPr="00A3042F" w:rsidRDefault="00E5199A" w:rsidP="00602E23">
            <w:pPr>
              <w:keepNext/>
              <w:keepLines/>
              <w:widowControl w:val="0"/>
              <w:rPr>
                <w:sz w:val="18"/>
                <w:szCs w:val="18"/>
              </w:rPr>
            </w:pPr>
            <w:r w:rsidRPr="00A3042F">
              <w:rPr>
                <w:sz w:val="18"/>
                <w:szCs w:val="18"/>
              </w:rPr>
              <w:t>сведения о супруг(е), детях, родителях, если налоговый вычет получается за них: фамилия, имя, отчество;</w:t>
            </w:r>
          </w:p>
          <w:p w14:paraId="0EE99F99"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tc>
        <w:tc>
          <w:tcPr>
            <w:tcW w:w="419" w:type="pct"/>
          </w:tcPr>
          <w:p w14:paraId="339C6470"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11C5DB7B"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6E81B966" w14:textId="77777777" w:rsidR="00E5199A" w:rsidRPr="00A3042F" w:rsidRDefault="00E5199A" w:rsidP="00602E23">
            <w:pPr>
              <w:keepNext/>
              <w:keepLines/>
              <w:widowControl w:val="0"/>
              <w:rPr>
                <w:sz w:val="18"/>
                <w:szCs w:val="18"/>
              </w:rPr>
            </w:pPr>
            <w:r w:rsidRPr="00A3042F">
              <w:rPr>
                <w:sz w:val="18"/>
                <w:szCs w:val="18"/>
              </w:rPr>
              <w:t>-</w:t>
            </w:r>
          </w:p>
        </w:tc>
        <w:tc>
          <w:tcPr>
            <w:tcW w:w="1253" w:type="pct"/>
          </w:tcPr>
          <w:p w14:paraId="01B27558"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364C6B0A" w14:textId="77777777" w:rsidR="00E5199A" w:rsidRPr="00A3042F" w:rsidRDefault="00E5199A" w:rsidP="00602E23">
            <w:pPr>
              <w:keepNext/>
              <w:keepLines/>
              <w:widowControl w:val="0"/>
              <w:rPr>
                <w:sz w:val="18"/>
                <w:szCs w:val="18"/>
              </w:rPr>
            </w:pPr>
          </w:p>
          <w:p w14:paraId="2CB32FB6"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ст.221.1 Налогового кодекса РФ</w:t>
            </w:r>
          </w:p>
        </w:tc>
      </w:tr>
      <w:tr w:rsidR="00E5199A" w:rsidRPr="00A3042F" w14:paraId="61207A71" w14:textId="77777777" w:rsidTr="00602E23">
        <w:tc>
          <w:tcPr>
            <w:tcW w:w="449" w:type="pct"/>
          </w:tcPr>
          <w:p w14:paraId="5BC84BF7" w14:textId="77777777" w:rsidR="00E5199A" w:rsidRPr="00A3042F" w:rsidRDefault="00E5199A" w:rsidP="00602E23">
            <w:pPr>
              <w:keepNext/>
              <w:keepLines/>
              <w:widowControl w:val="0"/>
              <w:rPr>
                <w:sz w:val="18"/>
                <w:szCs w:val="18"/>
              </w:rPr>
            </w:pPr>
          </w:p>
        </w:tc>
        <w:tc>
          <w:tcPr>
            <w:tcW w:w="375" w:type="pct"/>
          </w:tcPr>
          <w:p w14:paraId="2E1732C0" w14:textId="77777777" w:rsidR="00E5199A" w:rsidRPr="00A3042F" w:rsidRDefault="00E5199A" w:rsidP="00602E23">
            <w:pPr>
              <w:keepNext/>
              <w:keepLines/>
              <w:widowControl w:val="0"/>
              <w:rPr>
                <w:sz w:val="18"/>
                <w:szCs w:val="18"/>
              </w:rPr>
            </w:pPr>
            <w:r w:rsidRPr="00A3042F">
              <w:rPr>
                <w:sz w:val="18"/>
                <w:szCs w:val="18"/>
              </w:rPr>
              <w:t>родственники пациентов, родственники участников клинических исследований</w:t>
            </w:r>
          </w:p>
        </w:tc>
        <w:tc>
          <w:tcPr>
            <w:tcW w:w="279" w:type="pct"/>
          </w:tcPr>
          <w:p w14:paraId="4B02B86E"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426A3525"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7F859678"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42EA651E" w14:textId="77777777" w:rsidR="00E5199A" w:rsidRPr="00A3042F" w:rsidRDefault="00E5199A" w:rsidP="00602E23">
            <w:pPr>
              <w:keepNext/>
              <w:keepLines/>
              <w:widowControl w:val="0"/>
              <w:rPr>
                <w:sz w:val="18"/>
                <w:szCs w:val="18"/>
              </w:rPr>
            </w:pPr>
            <w:r w:rsidRPr="00A3042F">
              <w:rPr>
                <w:sz w:val="18"/>
                <w:szCs w:val="18"/>
              </w:rPr>
              <w:t>ИНН;</w:t>
            </w:r>
          </w:p>
          <w:p w14:paraId="3535FC8D" w14:textId="77777777" w:rsidR="00E5199A" w:rsidRPr="00A3042F" w:rsidRDefault="00E5199A" w:rsidP="00602E23">
            <w:pPr>
              <w:keepNext/>
              <w:keepLines/>
              <w:widowControl w:val="0"/>
              <w:rPr>
                <w:sz w:val="18"/>
                <w:szCs w:val="18"/>
              </w:rPr>
            </w:pPr>
            <w:r w:rsidRPr="00A3042F">
              <w:rPr>
                <w:sz w:val="18"/>
                <w:szCs w:val="18"/>
              </w:rPr>
              <w:t>период оказания медицинских услуг;</w:t>
            </w:r>
          </w:p>
          <w:p w14:paraId="73268017" w14:textId="77777777" w:rsidR="00E5199A" w:rsidRPr="00A3042F" w:rsidRDefault="00E5199A" w:rsidP="00602E23">
            <w:pPr>
              <w:keepNext/>
              <w:keepLines/>
              <w:widowControl w:val="0"/>
              <w:rPr>
                <w:sz w:val="18"/>
                <w:szCs w:val="18"/>
              </w:rPr>
            </w:pPr>
            <w:r w:rsidRPr="00A3042F">
              <w:rPr>
                <w:sz w:val="18"/>
                <w:szCs w:val="18"/>
              </w:rPr>
              <w:t>номер телефона;</w:t>
            </w:r>
          </w:p>
          <w:p w14:paraId="270CEE83"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3626F0AE" w14:textId="77777777" w:rsidR="00E5199A" w:rsidRPr="00A3042F" w:rsidRDefault="00E5199A" w:rsidP="00602E23">
            <w:pPr>
              <w:keepNext/>
              <w:keepLines/>
              <w:widowControl w:val="0"/>
              <w:rPr>
                <w:sz w:val="18"/>
                <w:szCs w:val="18"/>
              </w:rPr>
            </w:pPr>
            <w:r w:rsidRPr="00A3042F">
              <w:rPr>
                <w:sz w:val="18"/>
                <w:szCs w:val="18"/>
              </w:rPr>
              <w:t>сведения о супруг(е), детях, родителях, если налоговый вычет получается за них: фамилия, имя, отчество;</w:t>
            </w:r>
          </w:p>
          <w:p w14:paraId="0EEC1BEE"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tc>
        <w:tc>
          <w:tcPr>
            <w:tcW w:w="419" w:type="pct"/>
          </w:tcPr>
          <w:p w14:paraId="12F82F56"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563CC0B8"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73BA41CF" w14:textId="77777777" w:rsidR="00E5199A" w:rsidRPr="00A3042F" w:rsidRDefault="00E5199A" w:rsidP="00602E23">
            <w:pPr>
              <w:keepNext/>
              <w:keepLines/>
              <w:widowControl w:val="0"/>
              <w:rPr>
                <w:sz w:val="18"/>
                <w:szCs w:val="18"/>
              </w:rPr>
            </w:pPr>
            <w:r w:rsidRPr="00A3042F">
              <w:rPr>
                <w:sz w:val="18"/>
                <w:szCs w:val="18"/>
              </w:rPr>
              <w:t>-</w:t>
            </w:r>
          </w:p>
        </w:tc>
        <w:tc>
          <w:tcPr>
            <w:tcW w:w="1253" w:type="pct"/>
          </w:tcPr>
          <w:p w14:paraId="4B7BA2C7"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ст.221.1 Налогового кодекса РФ</w:t>
            </w:r>
          </w:p>
        </w:tc>
      </w:tr>
      <w:tr w:rsidR="00E5199A" w:rsidRPr="00A3042F" w14:paraId="6DDF9129" w14:textId="77777777" w:rsidTr="00602E23">
        <w:tc>
          <w:tcPr>
            <w:tcW w:w="449" w:type="pct"/>
            <w:vMerge w:val="restart"/>
          </w:tcPr>
          <w:p w14:paraId="36062C33" w14:textId="77777777" w:rsidR="00E5199A" w:rsidRPr="00A3042F" w:rsidRDefault="00E5199A" w:rsidP="00602E23">
            <w:pPr>
              <w:keepNext/>
              <w:keepLines/>
              <w:widowControl w:val="0"/>
              <w:rPr>
                <w:sz w:val="18"/>
                <w:szCs w:val="18"/>
              </w:rPr>
            </w:pPr>
            <w:r w:rsidRPr="00A3042F">
              <w:rPr>
                <w:sz w:val="18"/>
                <w:szCs w:val="18"/>
              </w:rPr>
              <w:lastRenderedPageBreak/>
              <w:t xml:space="preserve">обеспечение соблюдения страхового законодательства РФ </w:t>
            </w:r>
          </w:p>
        </w:tc>
        <w:tc>
          <w:tcPr>
            <w:tcW w:w="375" w:type="pct"/>
          </w:tcPr>
          <w:p w14:paraId="25DA70A1" w14:textId="77777777" w:rsidR="00E5199A" w:rsidRPr="00A3042F" w:rsidRDefault="00E5199A" w:rsidP="00602E23">
            <w:pPr>
              <w:keepNext/>
              <w:keepLines/>
              <w:widowControl w:val="0"/>
              <w:rPr>
                <w:sz w:val="18"/>
                <w:szCs w:val="18"/>
              </w:rPr>
            </w:pPr>
            <w:r w:rsidRPr="00A3042F">
              <w:rPr>
                <w:sz w:val="18"/>
                <w:szCs w:val="18"/>
              </w:rPr>
              <w:t>работники, физические лица, с которыми заключены договоры гражданско-правового характера</w:t>
            </w:r>
          </w:p>
        </w:tc>
        <w:tc>
          <w:tcPr>
            <w:tcW w:w="279" w:type="pct"/>
          </w:tcPr>
          <w:p w14:paraId="481F8AA2" w14:textId="77777777" w:rsidR="00E5199A" w:rsidRPr="00A3042F" w:rsidRDefault="00E5199A" w:rsidP="00602E23">
            <w:pPr>
              <w:keepNext/>
              <w:keepLines/>
              <w:widowControl w:val="0"/>
              <w:rPr>
                <w:b/>
                <w:color w:val="4472C4" w:themeColor="accent1"/>
                <w:sz w:val="18"/>
                <w:szCs w:val="18"/>
              </w:rPr>
            </w:pPr>
            <w:r w:rsidRPr="00A3042F">
              <w:rPr>
                <w:sz w:val="18"/>
                <w:szCs w:val="18"/>
              </w:rPr>
              <w:t>иные</w:t>
            </w:r>
          </w:p>
        </w:tc>
        <w:tc>
          <w:tcPr>
            <w:tcW w:w="1067" w:type="pct"/>
          </w:tcPr>
          <w:p w14:paraId="7D1640E4"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59C45513" w14:textId="77777777" w:rsidR="00E5199A" w:rsidRPr="00A3042F" w:rsidRDefault="00E5199A" w:rsidP="00602E23">
            <w:pPr>
              <w:keepNext/>
              <w:keepLines/>
              <w:widowControl w:val="0"/>
              <w:rPr>
                <w:sz w:val="18"/>
                <w:szCs w:val="18"/>
              </w:rPr>
            </w:pPr>
            <w:r w:rsidRPr="00A3042F">
              <w:rPr>
                <w:sz w:val="18"/>
                <w:szCs w:val="18"/>
              </w:rPr>
              <w:t>пол;</w:t>
            </w:r>
          </w:p>
          <w:p w14:paraId="5C00A99E"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20780BEF"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386E9B21" w14:textId="77777777" w:rsidR="00E5199A" w:rsidRPr="00A3042F" w:rsidRDefault="00E5199A" w:rsidP="00602E23">
            <w:pPr>
              <w:keepNext/>
              <w:keepLines/>
              <w:widowControl w:val="0"/>
              <w:rPr>
                <w:sz w:val="18"/>
                <w:szCs w:val="18"/>
              </w:rPr>
            </w:pPr>
            <w:r w:rsidRPr="00A3042F">
              <w:rPr>
                <w:sz w:val="18"/>
                <w:szCs w:val="18"/>
              </w:rPr>
              <w:t>сведения о документах, подтверждающих постоянное или временное проживание (пребывание);</w:t>
            </w:r>
          </w:p>
          <w:p w14:paraId="06420986" w14:textId="77777777" w:rsidR="00E5199A" w:rsidRPr="00A3042F" w:rsidRDefault="00E5199A" w:rsidP="00602E23">
            <w:pPr>
              <w:keepNext/>
              <w:keepLines/>
              <w:widowControl w:val="0"/>
              <w:rPr>
                <w:sz w:val="18"/>
                <w:szCs w:val="18"/>
              </w:rPr>
            </w:pPr>
            <w:r w:rsidRPr="00A3042F">
              <w:rPr>
                <w:sz w:val="18"/>
                <w:szCs w:val="18"/>
              </w:rPr>
              <w:t>адрес регистрации;</w:t>
            </w:r>
          </w:p>
          <w:p w14:paraId="2E740690"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342C9496" w14:textId="77777777" w:rsidR="00E5199A" w:rsidRPr="00A3042F" w:rsidRDefault="00E5199A" w:rsidP="00602E23">
            <w:pPr>
              <w:keepNext/>
              <w:keepLines/>
              <w:widowControl w:val="0"/>
              <w:rPr>
                <w:sz w:val="18"/>
                <w:szCs w:val="18"/>
              </w:rPr>
            </w:pPr>
            <w:r w:rsidRPr="00A3042F">
              <w:rPr>
                <w:sz w:val="18"/>
                <w:szCs w:val="18"/>
              </w:rPr>
              <w:t>номер расчетного счета;</w:t>
            </w:r>
          </w:p>
          <w:p w14:paraId="2D4D02E7" w14:textId="77777777" w:rsidR="00E5199A" w:rsidRPr="00A3042F" w:rsidRDefault="00E5199A" w:rsidP="00602E23">
            <w:pPr>
              <w:keepNext/>
              <w:keepLines/>
              <w:widowControl w:val="0"/>
              <w:rPr>
                <w:sz w:val="18"/>
                <w:szCs w:val="18"/>
              </w:rPr>
            </w:pPr>
            <w:r w:rsidRPr="00A3042F">
              <w:rPr>
                <w:sz w:val="18"/>
                <w:szCs w:val="18"/>
              </w:rPr>
              <w:t>реквизиты банковской карты;</w:t>
            </w:r>
          </w:p>
          <w:p w14:paraId="7E752B89" w14:textId="77777777" w:rsidR="00E5199A" w:rsidRPr="00A3042F" w:rsidRDefault="00E5199A" w:rsidP="00602E23">
            <w:pPr>
              <w:keepNext/>
              <w:keepLines/>
              <w:widowControl w:val="0"/>
              <w:rPr>
                <w:sz w:val="18"/>
                <w:szCs w:val="18"/>
              </w:rPr>
            </w:pPr>
            <w:r w:rsidRPr="00A3042F">
              <w:rPr>
                <w:sz w:val="18"/>
                <w:szCs w:val="18"/>
              </w:rPr>
              <w:t>номер телефона;</w:t>
            </w:r>
          </w:p>
          <w:p w14:paraId="70141BE1" w14:textId="77777777" w:rsidR="00E5199A" w:rsidRPr="00A3042F" w:rsidRDefault="00E5199A" w:rsidP="00602E23">
            <w:pPr>
              <w:keepNext/>
              <w:keepLines/>
              <w:widowControl w:val="0"/>
              <w:rPr>
                <w:sz w:val="18"/>
                <w:szCs w:val="18"/>
              </w:rPr>
            </w:pPr>
            <w:r w:rsidRPr="00A3042F">
              <w:rPr>
                <w:sz w:val="18"/>
                <w:szCs w:val="18"/>
              </w:rPr>
              <w:t>сведения о трудовой деятельности (в том числе стаж работы, данные о трудовой занятости);</w:t>
            </w:r>
          </w:p>
          <w:p w14:paraId="4E7E8358" w14:textId="77777777" w:rsidR="00E5199A" w:rsidRPr="00A3042F" w:rsidRDefault="00E5199A" w:rsidP="00602E23">
            <w:pPr>
              <w:keepNext/>
              <w:keepLines/>
              <w:widowControl w:val="0"/>
              <w:rPr>
                <w:sz w:val="18"/>
                <w:szCs w:val="18"/>
              </w:rPr>
            </w:pPr>
            <w:r w:rsidRPr="00A3042F">
              <w:rPr>
                <w:sz w:val="18"/>
                <w:szCs w:val="18"/>
              </w:rPr>
              <w:t>реквизиты договора;</w:t>
            </w:r>
          </w:p>
          <w:p w14:paraId="6681A381" w14:textId="77777777" w:rsidR="00E5199A" w:rsidRPr="00A3042F" w:rsidRDefault="00E5199A" w:rsidP="00602E23">
            <w:pPr>
              <w:keepNext/>
              <w:keepLines/>
              <w:widowControl w:val="0"/>
              <w:rPr>
                <w:sz w:val="18"/>
                <w:szCs w:val="18"/>
              </w:rPr>
            </w:pPr>
            <w:r w:rsidRPr="00A3042F">
              <w:rPr>
                <w:sz w:val="18"/>
                <w:szCs w:val="18"/>
              </w:rPr>
              <w:t>сумма страховых взносов;</w:t>
            </w:r>
          </w:p>
          <w:p w14:paraId="166A7238" w14:textId="77777777" w:rsidR="00E5199A" w:rsidRPr="00A3042F" w:rsidRDefault="00E5199A" w:rsidP="00602E23">
            <w:pPr>
              <w:keepNext/>
              <w:keepLines/>
              <w:widowControl w:val="0"/>
              <w:rPr>
                <w:sz w:val="18"/>
                <w:szCs w:val="18"/>
              </w:rPr>
            </w:pPr>
            <w:r w:rsidRPr="00A3042F">
              <w:rPr>
                <w:sz w:val="18"/>
                <w:szCs w:val="18"/>
              </w:rPr>
              <w:t>место работы, должность;</w:t>
            </w:r>
          </w:p>
          <w:p w14:paraId="0CAC8678"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51AF5EF1" w14:textId="77777777" w:rsidR="00E5199A" w:rsidRPr="00A3042F" w:rsidRDefault="00E5199A" w:rsidP="00602E23">
            <w:pPr>
              <w:keepNext/>
              <w:keepLines/>
              <w:widowControl w:val="0"/>
              <w:rPr>
                <w:sz w:val="18"/>
                <w:szCs w:val="18"/>
              </w:rPr>
            </w:pPr>
            <w:r w:rsidRPr="00A3042F">
              <w:rPr>
                <w:sz w:val="18"/>
                <w:szCs w:val="18"/>
              </w:rPr>
              <w:t>ИНН</w:t>
            </w:r>
          </w:p>
        </w:tc>
        <w:tc>
          <w:tcPr>
            <w:tcW w:w="419" w:type="pct"/>
          </w:tcPr>
          <w:p w14:paraId="4FDA29FA"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7F894145" w14:textId="77777777" w:rsidR="00E5199A" w:rsidRPr="00A3042F" w:rsidRDefault="00E5199A" w:rsidP="00602E23">
            <w:pPr>
              <w:keepNext/>
              <w:keepLines/>
              <w:widowControl w:val="0"/>
              <w:jc w:val="both"/>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4F99F205" w14:textId="77777777" w:rsidR="00E5199A" w:rsidRPr="00A3042F" w:rsidRDefault="00E5199A" w:rsidP="00602E23">
            <w:pPr>
              <w:keepNext/>
              <w:keepLines/>
              <w:widowControl w:val="0"/>
              <w:jc w:val="both"/>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5FE690B1"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2B49BF34" w14:textId="77777777" w:rsidR="00E5199A" w:rsidRPr="00A3042F" w:rsidRDefault="00E5199A" w:rsidP="00602E23">
            <w:pPr>
              <w:keepNext/>
              <w:keepLines/>
              <w:widowControl w:val="0"/>
              <w:rPr>
                <w:sz w:val="18"/>
                <w:szCs w:val="18"/>
              </w:rPr>
            </w:pPr>
          </w:p>
          <w:p w14:paraId="4738ECC1" w14:textId="77777777" w:rsidR="00E5199A" w:rsidRPr="00A3042F" w:rsidRDefault="00E5199A" w:rsidP="00602E23">
            <w:pPr>
              <w:keepNext/>
              <w:keepLines/>
              <w:widowControl w:val="0"/>
              <w:rPr>
                <w:sz w:val="18"/>
                <w:szCs w:val="18"/>
                <w:highlight w:val="white"/>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ст.11 Федерального закона от 01.04.1996 № 27-ФЗ «Об индивидуальном (персонифицированном) учете в системах обязательного пенсионного страхования и обязательного социального страхования»; Приказ ФСС РФ от 08.04.2022 № 119 «Об утверждении форм документов и сведений, применяемых в целях назначения и выплаты страхового обеспечения по обязательному социальному страхованию»;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708252AB" w14:textId="77777777" w:rsidTr="00602E23">
        <w:tc>
          <w:tcPr>
            <w:tcW w:w="449" w:type="pct"/>
            <w:vMerge/>
          </w:tcPr>
          <w:p w14:paraId="34D0C50F" w14:textId="77777777" w:rsidR="00E5199A" w:rsidRPr="00A3042F" w:rsidRDefault="00E5199A" w:rsidP="00602E23">
            <w:pPr>
              <w:keepNext/>
              <w:keepLines/>
              <w:widowControl w:val="0"/>
              <w:rPr>
                <w:sz w:val="18"/>
                <w:szCs w:val="18"/>
              </w:rPr>
            </w:pPr>
          </w:p>
        </w:tc>
        <w:tc>
          <w:tcPr>
            <w:tcW w:w="375" w:type="pct"/>
          </w:tcPr>
          <w:p w14:paraId="4824B155" w14:textId="77777777" w:rsidR="00E5199A" w:rsidRPr="00A3042F" w:rsidRDefault="00E5199A" w:rsidP="00602E23">
            <w:pPr>
              <w:keepNext/>
              <w:keepLines/>
              <w:widowControl w:val="0"/>
              <w:rPr>
                <w:sz w:val="18"/>
                <w:szCs w:val="18"/>
              </w:rPr>
            </w:pPr>
            <w:r w:rsidRPr="00A3042F">
              <w:rPr>
                <w:sz w:val="18"/>
                <w:szCs w:val="18"/>
              </w:rPr>
              <w:t>родственники работников</w:t>
            </w:r>
          </w:p>
        </w:tc>
        <w:tc>
          <w:tcPr>
            <w:tcW w:w="279" w:type="pct"/>
          </w:tcPr>
          <w:p w14:paraId="42B3DE66"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0967C4B4"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6CF1D21A"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14162FCD" w14:textId="77777777" w:rsidR="00E5199A" w:rsidRPr="00A3042F" w:rsidRDefault="00E5199A" w:rsidP="00602E23">
            <w:pPr>
              <w:keepNext/>
              <w:keepLines/>
              <w:widowControl w:val="0"/>
              <w:rPr>
                <w:sz w:val="18"/>
                <w:szCs w:val="18"/>
              </w:rPr>
            </w:pPr>
            <w:r w:rsidRPr="00A3042F">
              <w:rPr>
                <w:sz w:val="18"/>
                <w:szCs w:val="18"/>
              </w:rPr>
              <w:t xml:space="preserve">данные </w:t>
            </w:r>
            <w:proofErr w:type="gramStart"/>
            <w:r w:rsidRPr="00A3042F">
              <w:rPr>
                <w:sz w:val="18"/>
                <w:szCs w:val="18"/>
              </w:rPr>
              <w:t>документа ,</w:t>
            </w:r>
            <w:proofErr w:type="gramEnd"/>
            <w:r w:rsidRPr="00A3042F">
              <w:rPr>
                <w:sz w:val="18"/>
                <w:szCs w:val="18"/>
              </w:rPr>
              <w:t xml:space="preserve"> подтверждающего регистрацию в системе индивидуального (персонифицированного) учета (СНИЛС)</w:t>
            </w:r>
          </w:p>
          <w:p w14:paraId="323484CB" w14:textId="77777777" w:rsidR="00E5199A" w:rsidRPr="00A3042F" w:rsidRDefault="00E5199A" w:rsidP="00602E23">
            <w:pPr>
              <w:keepNext/>
              <w:keepLines/>
              <w:widowControl w:val="0"/>
              <w:rPr>
                <w:sz w:val="18"/>
                <w:szCs w:val="18"/>
              </w:rPr>
            </w:pPr>
          </w:p>
        </w:tc>
        <w:tc>
          <w:tcPr>
            <w:tcW w:w="419" w:type="pct"/>
          </w:tcPr>
          <w:p w14:paraId="23D737DD"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1286E424" w14:textId="77777777" w:rsidR="00E5199A" w:rsidRPr="00A3042F" w:rsidRDefault="00E5199A" w:rsidP="00602E23">
            <w:pPr>
              <w:keepNext/>
              <w:keepLines/>
              <w:widowControl w:val="0"/>
              <w:jc w:val="both"/>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5BEAFE29" w14:textId="77777777" w:rsidR="00E5199A" w:rsidRPr="00A3042F" w:rsidRDefault="00E5199A" w:rsidP="00602E23">
            <w:pPr>
              <w:keepNext/>
              <w:keepLines/>
              <w:widowControl w:val="0"/>
              <w:jc w:val="both"/>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612556DD"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Приказ ФСС РФ от 08.04.2022 № 119 «Об утверждении форм документов и сведений, применяемых в целях назначения и выплаты страхового обеспечения по обязательному социальному страхованию»;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04D9744B" w14:textId="77777777" w:rsidTr="00602E23">
        <w:tc>
          <w:tcPr>
            <w:tcW w:w="449" w:type="pct"/>
          </w:tcPr>
          <w:p w14:paraId="52AA6A06" w14:textId="77777777" w:rsidR="00E5199A" w:rsidRPr="00A3042F" w:rsidRDefault="00E5199A" w:rsidP="00602E23">
            <w:pPr>
              <w:keepNext/>
              <w:keepLines/>
              <w:widowControl w:val="0"/>
              <w:rPr>
                <w:sz w:val="18"/>
                <w:szCs w:val="18"/>
              </w:rPr>
            </w:pPr>
          </w:p>
        </w:tc>
        <w:tc>
          <w:tcPr>
            <w:tcW w:w="375" w:type="pct"/>
          </w:tcPr>
          <w:p w14:paraId="6EB2446A" w14:textId="77777777" w:rsidR="00E5199A" w:rsidRPr="00A3042F" w:rsidRDefault="00E5199A" w:rsidP="00602E23">
            <w:pPr>
              <w:keepNext/>
              <w:keepLines/>
              <w:widowControl w:val="0"/>
              <w:rPr>
                <w:sz w:val="18"/>
                <w:szCs w:val="18"/>
              </w:rPr>
            </w:pPr>
            <w:r w:rsidRPr="00A3042F">
              <w:rPr>
                <w:sz w:val="18"/>
                <w:szCs w:val="18"/>
              </w:rPr>
              <w:t>пациенты, участники клинических исследований</w:t>
            </w:r>
          </w:p>
        </w:tc>
        <w:tc>
          <w:tcPr>
            <w:tcW w:w="279" w:type="pct"/>
          </w:tcPr>
          <w:p w14:paraId="47F7875A" w14:textId="77777777" w:rsidR="00E5199A" w:rsidRPr="00A3042F" w:rsidRDefault="00E5199A" w:rsidP="00602E23">
            <w:pPr>
              <w:keepNext/>
              <w:keepLines/>
              <w:widowControl w:val="0"/>
              <w:rPr>
                <w:sz w:val="18"/>
                <w:szCs w:val="18"/>
              </w:rPr>
            </w:pPr>
            <w:r w:rsidRPr="00A3042F">
              <w:rPr>
                <w:sz w:val="18"/>
                <w:szCs w:val="18"/>
              </w:rPr>
              <w:t>специальные, иные</w:t>
            </w:r>
          </w:p>
        </w:tc>
        <w:tc>
          <w:tcPr>
            <w:tcW w:w="1067" w:type="pct"/>
          </w:tcPr>
          <w:p w14:paraId="7E105072"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52EB33ED"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2433F785"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78AB7CC9"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65DF1232"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электронной почты;</w:t>
            </w:r>
          </w:p>
          <w:p w14:paraId="39C9E6A6"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места жительства;</w:t>
            </w:r>
          </w:p>
          <w:p w14:paraId="11A24A05"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19FE61E2"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телефона;</w:t>
            </w:r>
          </w:p>
          <w:p w14:paraId="4EFDDA31"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7BA86163" w14:textId="77777777" w:rsidR="00E5199A" w:rsidRPr="00A3042F" w:rsidRDefault="00E5199A" w:rsidP="00602E23">
            <w:pPr>
              <w:keepNext/>
              <w:keepLines/>
              <w:widowControl w:val="0"/>
              <w:rPr>
                <w:b/>
                <w:color w:val="4472C4" w:themeColor="accent1"/>
                <w:sz w:val="18"/>
                <w:szCs w:val="18"/>
              </w:rPr>
            </w:pPr>
            <w:r w:rsidRPr="00A3042F">
              <w:rPr>
                <w:sz w:val="18"/>
                <w:szCs w:val="18"/>
              </w:rPr>
              <w:t>гражданство;</w:t>
            </w:r>
          </w:p>
          <w:p w14:paraId="05AD2022"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удостоверяющего личность;</w:t>
            </w:r>
          </w:p>
          <w:p w14:paraId="5DB673EB"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состоянии здоровья;</w:t>
            </w:r>
          </w:p>
          <w:p w14:paraId="3B89E7B9"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полиса ОМС застрахованного лица;</w:t>
            </w:r>
          </w:p>
          <w:p w14:paraId="348B6685"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о страховой медицинской организации;</w:t>
            </w:r>
          </w:p>
          <w:p w14:paraId="62E8CCA3" w14:textId="77777777" w:rsidR="00E5199A" w:rsidRPr="00A3042F" w:rsidRDefault="00E5199A" w:rsidP="00602E23">
            <w:pPr>
              <w:keepNext/>
              <w:keepLines/>
              <w:widowControl w:val="0"/>
              <w:rPr>
                <w:b/>
                <w:color w:val="4472C4" w:themeColor="accent1"/>
                <w:sz w:val="18"/>
                <w:szCs w:val="18"/>
              </w:rPr>
            </w:pPr>
            <w:r w:rsidRPr="00A3042F">
              <w:rPr>
                <w:sz w:val="18"/>
                <w:szCs w:val="18"/>
              </w:rPr>
              <w:t>дата выдачи полиса ОМС, дата регистрации в качестве застрахованного лица в субъекте Российской Федерации;</w:t>
            </w:r>
          </w:p>
          <w:p w14:paraId="17FF7EA1" w14:textId="77777777" w:rsidR="00E5199A" w:rsidRPr="00A3042F" w:rsidRDefault="00E5199A" w:rsidP="00602E23">
            <w:pPr>
              <w:keepNext/>
              <w:keepLines/>
              <w:widowControl w:val="0"/>
              <w:rPr>
                <w:b/>
                <w:color w:val="4472C4" w:themeColor="accent1"/>
                <w:sz w:val="18"/>
                <w:szCs w:val="18"/>
              </w:rPr>
            </w:pPr>
            <w:r w:rsidRPr="00A3042F">
              <w:rPr>
                <w:sz w:val="18"/>
                <w:szCs w:val="18"/>
              </w:rPr>
              <w:t>статус застрахованного лица (работающий, неработающий);</w:t>
            </w:r>
          </w:p>
          <w:p w14:paraId="3FA9B22B"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полиса ДМС; сведения о медицинской организации, оказавшей медицинскую помощь;</w:t>
            </w:r>
          </w:p>
          <w:p w14:paraId="6C24E0A1" w14:textId="77777777" w:rsidR="00E5199A" w:rsidRPr="00A3042F" w:rsidRDefault="00E5199A" w:rsidP="00602E23">
            <w:pPr>
              <w:keepNext/>
              <w:keepLines/>
              <w:widowControl w:val="0"/>
              <w:rPr>
                <w:b/>
                <w:color w:val="4472C4" w:themeColor="accent1"/>
                <w:sz w:val="18"/>
                <w:szCs w:val="18"/>
              </w:rPr>
            </w:pPr>
            <w:r w:rsidRPr="00A3042F">
              <w:rPr>
                <w:sz w:val="18"/>
                <w:szCs w:val="18"/>
              </w:rPr>
              <w:t>виды оказанной медицинской помощи;</w:t>
            </w:r>
          </w:p>
          <w:p w14:paraId="5DCA657D" w14:textId="77777777" w:rsidR="00E5199A" w:rsidRPr="00A3042F" w:rsidRDefault="00E5199A" w:rsidP="00602E23">
            <w:pPr>
              <w:keepNext/>
              <w:keepLines/>
              <w:widowControl w:val="0"/>
              <w:rPr>
                <w:b/>
                <w:color w:val="4472C4" w:themeColor="accent1"/>
                <w:sz w:val="18"/>
                <w:szCs w:val="18"/>
              </w:rPr>
            </w:pPr>
            <w:r w:rsidRPr="00A3042F">
              <w:rPr>
                <w:sz w:val="18"/>
                <w:szCs w:val="18"/>
              </w:rPr>
              <w:t>условия оказания медицинской помощи;</w:t>
            </w:r>
          </w:p>
          <w:p w14:paraId="38A466EB" w14:textId="77777777" w:rsidR="00E5199A" w:rsidRPr="00A3042F" w:rsidRDefault="00E5199A" w:rsidP="00602E23">
            <w:pPr>
              <w:keepNext/>
              <w:keepLines/>
              <w:widowControl w:val="0"/>
              <w:rPr>
                <w:b/>
                <w:color w:val="4472C4" w:themeColor="accent1"/>
                <w:sz w:val="18"/>
                <w:szCs w:val="18"/>
              </w:rPr>
            </w:pPr>
            <w:r w:rsidRPr="00A3042F">
              <w:rPr>
                <w:sz w:val="18"/>
                <w:szCs w:val="18"/>
              </w:rPr>
              <w:t>сроки оказания медицинской помощи;</w:t>
            </w:r>
          </w:p>
          <w:p w14:paraId="160D1E8A" w14:textId="77777777" w:rsidR="00E5199A" w:rsidRPr="00A3042F" w:rsidRDefault="00E5199A" w:rsidP="00602E23">
            <w:pPr>
              <w:keepNext/>
              <w:keepLines/>
              <w:widowControl w:val="0"/>
              <w:rPr>
                <w:b/>
                <w:color w:val="4472C4" w:themeColor="accent1"/>
                <w:sz w:val="18"/>
                <w:szCs w:val="18"/>
              </w:rPr>
            </w:pPr>
            <w:r w:rsidRPr="00A3042F">
              <w:rPr>
                <w:sz w:val="18"/>
                <w:szCs w:val="18"/>
              </w:rPr>
              <w:t>объемы оказанной медицинской помощи;</w:t>
            </w:r>
          </w:p>
          <w:p w14:paraId="10594D75" w14:textId="77777777" w:rsidR="00E5199A" w:rsidRPr="00A3042F" w:rsidRDefault="00E5199A" w:rsidP="00602E23">
            <w:pPr>
              <w:keepNext/>
              <w:keepLines/>
              <w:widowControl w:val="0"/>
              <w:rPr>
                <w:b/>
                <w:color w:val="4472C4" w:themeColor="accent1"/>
                <w:sz w:val="18"/>
                <w:szCs w:val="18"/>
              </w:rPr>
            </w:pPr>
            <w:r w:rsidRPr="00A3042F">
              <w:rPr>
                <w:sz w:val="18"/>
                <w:szCs w:val="18"/>
              </w:rPr>
              <w:t>стоимость оказанной медицинской помощи;</w:t>
            </w:r>
          </w:p>
          <w:p w14:paraId="4CFD3341" w14:textId="77777777" w:rsidR="00E5199A" w:rsidRPr="00A3042F" w:rsidRDefault="00E5199A" w:rsidP="00602E23">
            <w:pPr>
              <w:keepNext/>
              <w:keepLines/>
              <w:widowControl w:val="0"/>
              <w:rPr>
                <w:b/>
                <w:color w:val="4472C4" w:themeColor="accent1"/>
                <w:sz w:val="18"/>
                <w:szCs w:val="18"/>
              </w:rPr>
            </w:pPr>
            <w:r w:rsidRPr="00A3042F">
              <w:rPr>
                <w:sz w:val="18"/>
                <w:szCs w:val="18"/>
              </w:rPr>
              <w:t>диагноз;</w:t>
            </w:r>
          </w:p>
          <w:p w14:paraId="28A435D5" w14:textId="77777777" w:rsidR="00E5199A" w:rsidRPr="00A3042F" w:rsidRDefault="00E5199A" w:rsidP="00602E23">
            <w:pPr>
              <w:keepNext/>
              <w:keepLines/>
              <w:widowControl w:val="0"/>
              <w:rPr>
                <w:b/>
                <w:color w:val="4472C4" w:themeColor="accent1"/>
                <w:sz w:val="18"/>
                <w:szCs w:val="18"/>
              </w:rPr>
            </w:pPr>
            <w:r w:rsidRPr="00A3042F">
              <w:rPr>
                <w:sz w:val="18"/>
                <w:szCs w:val="18"/>
              </w:rPr>
              <w:t>профиль оказания медицинской помощи;</w:t>
            </w:r>
          </w:p>
          <w:p w14:paraId="3EB1F177"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сведения об оказанной медицинской помощи и о примененных лекарственных препаратах; примененные стандарты медицинской </w:t>
            </w:r>
            <w:r w:rsidRPr="00A3042F">
              <w:rPr>
                <w:sz w:val="18"/>
                <w:szCs w:val="18"/>
              </w:rPr>
              <w:lastRenderedPageBreak/>
              <w:t>помощи;</w:t>
            </w:r>
          </w:p>
          <w:p w14:paraId="4B8927D7"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медицинском работнике или медицинских работниках, оказавших медицинскую помощь;</w:t>
            </w:r>
          </w:p>
          <w:p w14:paraId="67CA3320" w14:textId="77777777" w:rsidR="00E5199A" w:rsidRPr="00A3042F" w:rsidRDefault="00E5199A" w:rsidP="00602E23">
            <w:pPr>
              <w:keepNext/>
              <w:keepLines/>
              <w:widowControl w:val="0"/>
              <w:rPr>
                <w:b/>
                <w:color w:val="4472C4" w:themeColor="accent1"/>
                <w:sz w:val="18"/>
                <w:szCs w:val="18"/>
              </w:rPr>
            </w:pPr>
            <w:r w:rsidRPr="00A3042F">
              <w:rPr>
                <w:sz w:val="18"/>
                <w:szCs w:val="18"/>
              </w:rPr>
              <w:t>результат обращения за медицинской помощью;</w:t>
            </w:r>
          </w:p>
          <w:p w14:paraId="53185287" w14:textId="77777777" w:rsidR="00E5199A" w:rsidRPr="00A3042F" w:rsidRDefault="00E5199A" w:rsidP="00602E23">
            <w:pPr>
              <w:keepNext/>
              <w:keepLines/>
              <w:widowControl w:val="0"/>
              <w:rPr>
                <w:sz w:val="18"/>
                <w:szCs w:val="18"/>
              </w:rPr>
            </w:pPr>
            <w:r w:rsidRPr="00A3042F">
              <w:rPr>
                <w:sz w:val="18"/>
                <w:szCs w:val="18"/>
              </w:rPr>
              <w:t>результаты проведенного контроля объемов, сроков, качества и условий предоставления медицинской помощи</w:t>
            </w:r>
          </w:p>
        </w:tc>
        <w:tc>
          <w:tcPr>
            <w:tcW w:w="419" w:type="pct"/>
          </w:tcPr>
          <w:p w14:paraId="6722E134" w14:textId="77777777" w:rsidR="00E5199A" w:rsidRPr="00A3042F" w:rsidRDefault="00E5199A" w:rsidP="00602E23">
            <w:pPr>
              <w:keepNext/>
              <w:keepLines/>
              <w:widowControl w:val="0"/>
              <w:rPr>
                <w:sz w:val="18"/>
                <w:szCs w:val="18"/>
              </w:rPr>
            </w:pPr>
            <w:r w:rsidRPr="00A3042F">
              <w:rPr>
                <w:sz w:val="18"/>
                <w:szCs w:val="18"/>
              </w:rPr>
              <w:lastRenderedPageBreak/>
              <w:t>смешанная</w:t>
            </w:r>
          </w:p>
        </w:tc>
        <w:tc>
          <w:tcPr>
            <w:tcW w:w="557" w:type="pct"/>
          </w:tcPr>
          <w:p w14:paraId="402671C4" w14:textId="77777777" w:rsidR="00E5199A" w:rsidRPr="00A3042F" w:rsidRDefault="00E5199A" w:rsidP="00602E23">
            <w:pPr>
              <w:keepNext/>
              <w:keepLines/>
              <w:widowControl w:val="0"/>
              <w:jc w:val="both"/>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1DE738EF" w14:textId="77777777" w:rsidR="00E5199A" w:rsidRPr="00A3042F" w:rsidRDefault="00E5199A" w:rsidP="00602E23">
            <w:pPr>
              <w:keepNext/>
              <w:keepLines/>
              <w:widowControl w:val="0"/>
              <w:rPr>
                <w:b/>
                <w:color w:val="4472C4" w:themeColor="accent1"/>
                <w:sz w:val="18"/>
                <w:szCs w:val="18"/>
              </w:rPr>
            </w:pPr>
            <w:r w:rsidRPr="00A3042F">
              <w:rPr>
                <w:sz w:val="18"/>
                <w:szCs w:val="18"/>
              </w:rPr>
              <w:t>медицинские карты - 25 лет.</w:t>
            </w:r>
          </w:p>
        </w:tc>
        <w:tc>
          <w:tcPr>
            <w:tcW w:w="1253" w:type="pct"/>
          </w:tcPr>
          <w:p w14:paraId="4A7FDC4D"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263347A5" w14:textId="77777777" w:rsidR="00E5199A" w:rsidRPr="00A3042F" w:rsidRDefault="00E5199A" w:rsidP="00602E23">
            <w:pPr>
              <w:keepNext/>
              <w:keepLines/>
              <w:widowControl w:val="0"/>
              <w:rPr>
                <w:sz w:val="18"/>
                <w:szCs w:val="18"/>
              </w:rPr>
            </w:pPr>
          </w:p>
          <w:p w14:paraId="18505E55"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ст.44 Федерального закона от 29.11.2010 №326-ФЗ «Об обязательном медицинском страховании в Российской Федерации»; ст. 44 Федерального закона от 12.04.2010 № 61-ФЗ «Об обращении лекарственных средств»; п.34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Письмо Минздрава России от 07.12.2015 №13-2/1538 «О сроках хранения медицинской документации»;</w:t>
            </w:r>
          </w:p>
          <w:p w14:paraId="5E3FB11A" w14:textId="77777777" w:rsidR="00E5199A" w:rsidRPr="00A3042F" w:rsidRDefault="00E5199A" w:rsidP="00602E23">
            <w:pPr>
              <w:keepNext/>
              <w:keepLines/>
              <w:widowControl w:val="0"/>
              <w:rPr>
                <w:sz w:val="18"/>
                <w:szCs w:val="18"/>
              </w:rPr>
            </w:pPr>
          </w:p>
          <w:p w14:paraId="4C7A2490" w14:textId="77777777" w:rsidR="00E5199A" w:rsidRPr="00A3042F" w:rsidRDefault="00E5199A" w:rsidP="00602E23">
            <w:pPr>
              <w:keepNext/>
              <w:keepLines/>
              <w:widowControl w:val="0"/>
              <w:rPr>
                <w:b/>
                <w:color w:val="4472C4" w:themeColor="accent1"/>
                <w:sz w:val="18"/>
                <w:szCs w:val="18"/>
              </w:rPr>
            </w:pPr>
            <w:r w:rsidRPr="00A3042F">
              <w:rPr>
                <w:sz w:val="18"/>
                <w:szCs w:val="1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tc>
      </w:tr>
      <w:tr w:rsidR="00E5199A" w:rsidRPr="00A3042F" w14:paraId="0FBCF952" w14:textId="77777777" w:rsidTr="00602E23">
        <w:tc>
          <w:tcPr>
            <w:tcW w:w="449" w:type="pct"/>
          </w:tcPr>
          <w:p w14:paraId="254F1BC4" w14:textId="77777777" w:rsidR="00E5199A" w:rsidRPr="00A3042F" w:rsidRDefault="00E5199A" w:rsidP="00602E23">
            <w:pPr>
              <w:keepNext/>
              <w:keepLines/>
              <w:widowControl w:val="0"/>
              <w:rPr>
                <w:sz w:val="18"/>
                <w:szCs w:val="18"/>
              </w:rPr>
            </w:pPr>
          </w:p>
        </w:tc>
        <w:tc>
          <w:tcPr>
            <w:tcW w:w="375" w:type="pct"/>
          </w:tcPr>
          <w:p w14:paraId="66E902B8" w14:textId="77777777" w:rsidR="00E5199A" w:rsidRPr="00A3042F" w:rsidRDefault="00E5199A" w:rsidP="00602E23">
            <w:pPr>
              <w:keepNext/>
              <w:keepLines/>
              <w:widowControl w:val="0"/>
              <w:rPr>
                <w:sz w:val="18"/>
                <w:szCs w:val="18"/>
              </w:rPr>
            </w:pPr>
            <w:r w:rsidRPr="00A3042F">
              <w:rPr>
                <w:sz w:val="18"/>
                <w:szCs w:val="18"/>
              </w:rPr>
              <w:t>родственники пациентов, родственники участников клинических исследований</w:t>
            </w:r>
          </w:p>
        </w:tc>
        <w:tc>
          <w:tcPr>
            <w:tcW w:w="279" w:type="pct"/>
          </w:tcPr>
          <w:p w14:paraId="141A48DA"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4F699E46"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21E9BD6C"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1F14917B" w14:textId="77777777" w:rsidR="00E5199A" w:rsidRPr="00A3042F" w:rsidRDefault="00E5199A" w:rsidP="00602E23">
            <w:pPr>
              <w:keepNext/>
              <w:keepLines/>
              <w:widowControl w:val="0"/>
              <w:rPr>
                <w:sz w:val="18"/>
                <w:szCs w:val="18"/>
              </w:rPr>
            </w:pPr>
            <w:r w:rsidRPr="00A3042F">
              <w:rPr>
                <w:sz w:val="18"/>
                <w:szCs w:val="18"/>
              </w:rPr>
              <w:t>номер телефона;</w:t>
            </w:r>
          </w:p>
          <w:p w14:paraId="731DECD4"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tc>
        <w:tc>
          <w:tcPr>
            <w:tcW w:w="419" w:type="pct"/>
          </w:tcPr>
          <w:p w14:paraId="5E13765A"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2BB045EB" w14:textId="77777777" w:rsidR="00E5199A" w:rsidRPr="00A3042F" w:rsidRDefault="00E5199A" w:rsidP="00602E23">
            <w:pPr>
              <w:keepNext/>
              <w:keepLines/>
              <w:widowControl w:val="0"/>
              <w:jc w:val="both"/>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24771F71" w14:textId="77777777" w:rsidR="00E5199A" w:rsidRPr="00A3042F" w:rsidRDefault="00E5199A" w:rsidP="00602E23">
            <w:pPr>
              <w:keepNext/>
              <w:keepLines/>
              <w:widowControl w:val="0"/>
              <w:jc w:val="both"/>
              <w:rPr>
                <w:sz w:val="18"/>
                <w:szCs w:val="18"/>
              </w:rPr>
            </w:pPr>
            <w:r w:rsidRPr="00A3042F">
              <w:rPr>
                <w:sz w:val="18"/>
                <w:szCs w:val="18"/>
              </w:rPr>
              <w:t>медицинские карты - 25 лет</w:t>
            </w:r>
          </w:p>
        </w:tc>
        <w:tc>
          <w:tcPr>
            <w:tcW w:w="1253" w:type="pct"/>
          </w:tcPr>
          <w:p w14:paraId="08FDE814"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 44 Федерального закона от 12.04.2010 № 61-ФЗ «Об обращении лекарственных средств»; п.34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p>
        </w:tc>
      </w:tr>
      <w:tr w:rsidR="00E5199A" w:rsidRPr="00A3042F" w14:paraId="09114236" w14:textId="77777777" w:rsidTr="00602E23">
        <w:tc>
          <w:tcPr>
            <w:tcW w:w="449" w:type="pct"/>
            <w:vMerge w:val="restart"/>
          </w:tcPr>
          <w:p w14:paraId="5FB57F27" w14:textId="77777777" w:rsidR="00E5199A" w:rsidRPr="00A3042F" w:rsidRDefault="00E5199A" w:rsidP="00602E23">
            <w:pPr>
              <w:keepNext/>
              <w:keepLines/>
              <w:widowControl w:val="0"/>
              <w:rPr>
                <w:sz w:val="18"/>
                <w:szCs w:val="18"/>
              </w:rPr>
            </w:pPr>
            <w:r w:rsidRPr="00A3042F">
              <w:rPr>
                <w:sz w:val="18"/>
                <w:szCs w:val="18"/>
              </w:rPr>
              <w:lastRenderedPageBreak/>
              <w:t>обеспечение соблюдения законодательства РФ в сфере здравоохранения</w:t>
            </w:r>
          </w:p>
        </w:tc>
        <w:tc>
          <w:tcPr>
            <w:tcW w:w="375" w:type="pct"/>
          </w:tcPr>
          <w:p w14:paraId="50DBD621"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1CB29D76" w14:textId="77777777" w:rsidR="00E5199A" w:rsidRPr="00A3042F" w:rsidRDefault="00E5199A" w:rsidP="00602E23">
            <w:pPr>
              <w:keepNext/>
              <w:keepLines/>
              <w:widowControl w:val="0"/>
              <w:rPr>
                <w:sz w:val="18"/>
                <w:szCs w:val="18"/>
              </w:rPr>
            </w:pPr>
            <w:r w:rsidRPr="00A3042F">
              <w:rPr>
                <w:sz w:val="18"/>
                <w:szCs w:val="18"/>
              </w:rPr>
              <w:t>специальные, иные</w:t>
            </w:r>
          </w:p>
        </w:tc>
        <w:tc>
          <w:tcPr>
            <w:tcW w:w="1067" w:type="pct"/>
          </w:tcPr>
          <w:p w14:paraId="0B4F79CF"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0300A7AF"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4B2DA1DD"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30A78B75"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об образовании;</w:t>
            </w:r>
          </w:p>
          <w:p w14:paraId="269DCEC3"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трудовой деятельности (в том числе стаж работы, данные о трудовой занятости);</w:t>
            </w:r>
          </w:p>
          <w:p w14:paraId="0F11DEB7" w14:textId="77777777" w:rsidR="00E5199A" w:rsidRPr="00A3042F" w:rsidRDefault="00E5199A" w:rsidP="00602E23">
            <w:pPr>
              <w:keepNext/>
              <w:keepLines/>
              <w:widowControl w:val="0"/>
              <w:rPr>
                <w:b/>
                <w:color w:val="4472C4" w:themeColor="accent1"/>
                <w:sz w:val="18"/>
                <w:szCs w:val="18"/>
              </w:rPr>
            </w:pPr>
            <w:r w:rsidRPr="00A3042F">
              <w:rPr>
                <w:sz w:val="18"/>
                <w:szCs w:val="18"/>
              </w:rPr>
              <w:t>должность;</w:t>
            </w:r>
          </w:p>
          <w:p w14:paraId="3B99DE15"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состоянии здоровья;</w:t>
            </w:r>
          </w:p>
          <w:p w14:paraId="18E9B009" w14:textId="77777777" w:rsidR="00E5199A" w:rsidRPr="00A3042F" w:rsidRDefault="00E5199A" w:rsidP="00602E23">
            <w:pPr>
              <w:keepNext/>
              <w:keepLines/>
              <w:widowControl w:val="0"/>
              <w:rPr>
                <w:sz w:val="18"/>
                <w:szCs w:val="18"/>
              </w:rPr>
            </w:pPr>
            <w:r w:rsidRPr="00A3042F">
              <w:rPr>
                <w:sz w:val="18"/>
                <w:szCs w:val="18"/>
              </w:rPr>
              <w:t>сведения о судимости;</w:t>
            </w:r>
          </w:p>
          <w:p w14:paraId="58130C08" w14:textId="77777777" w:rsidR="00E5199A" w:rsidRPr="00A3042F" w:rsidRDefault="00E5199A" w:rsidP="00602E23">
            <w:pPr>
              <w:keepNext/>
              <w:keepLines/>
              <w:widowControl w:val="0"/>
              <w:rPr>
                <w:sz w:val="18"/>
                <w:szCs w:val="18"/>
              </w:rPr>
            </w:pPr>
            <w:r w:rsidRPr="00A3042F">
              <w:rPr>
                <w:sz w:val="18"/>
                <w:szCs w:val="18"/>
              </w:rPr>
              <w:t xml:space="preserve">данные </w:t>
            </w:r>
            <w:proofErr w:type="gramStart"/>
            <w:r w:rsidRPr="00A3042F">
              <w:rPr>
                <w:sz w:val="18"/>
                <w:szCs w:val="18"/>
              </w:rPr>
              <w:t>документа ,</w:t>
            </w:r>
            <w:proofErr w:type="gramEnd"/>
            <w:r w:rsidRPr="00A3042F">
              <w:rPr>
                <w:sz w:val="18"/>
                <w:szCs w:val="18"/>
              </w:rPr>
              <w:t xml:space="preserve"> подтверждающего регистрацию в системе индивидуального (персонифицированного) учета (СНИЛС)</w:t>
            </w:r>
          </w:p>
          <w:p w14:paraId="6DC162AC" w14:textId="77777777" w:rsidR="00E5199A" w:rsidRPr="00A3042F" w:rsidRDefault="00E5199A" w:rsidP="00602E23">
            <w:pPr>
              <w:keepNext/>
              <w:keepLines/>
              <w:widowControl w:val="0"/>
              <w:rPr>
                <w:sz w:val="18"/>
                <w:szCs w:val="18"/>
              </w:rPr>
            </w:pPr>
          </w:p>
        </w:tc>
        <w:tc>
          <w:tcPr>
            <w:tcW w:w="419" w:type="pct"/>
          </w:tcPr>
          <w:p w14:paraId="2EF36389"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4A3E4CC5"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tc>
        <w:tc>
          <w:tcPr>
            <w:tcW w:w="602" w:type="pct"/>
          </w:tcPr>
          <w:p w14:paraId="5313FEC7" w14:textId="77777777" w:rsidR="00E5199A" w:rsidRPr="00A3042F" w:rsidRDefault="00E5199A" w:rsidP="00602E23">
            <w:pPr>
              <w:keepNext/>
              <w:keepLines/>
              <w:widowControl w:val="0"/>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4121F0A2"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4E19569C" w14:textId="77777777" w:rsidR="00E5199A" w:rsidRPr="00A3042F" w:rsidRDefault="00E5199A" w:rsidP="00602E23">
            <w:pPr>
              <w:keepNext/>
              <w:keepLines/>
              <w:widowControl w:val="0"/>
              <w:rPr>
                <w:sz w:val="18"/>
                <w:szCs w:val="18"/>
              </w:rPr>
            </w:pPr>
          </w:p>
          <w:p w14:paraId="3D1C7DC2"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п.17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п.4 постановления Правительства РФ от 20 мая 2022 г. № 911 «О допуске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 п.9, 16 и 23 Приказа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w:t>
            </w:r>
            <w:r w:rsidRPr="00A3042F">
              <w:rPr>
                <w:sz w:val="18"/>
                <w:szCs w:val="18"/>
              </w:rPr>
              <w:lastRenderedPageBreak/>
              <w:t>самоуправления и организаций, с указанием сроков их хранения»</w:t>
            </w:r>
          </w:p>
        </w:tc>
      </w:tr>
      <w:tr w:rsidR="00E5199A" w:rsidRPr="00A3042F" w14:paraId="3026F0AD" w14:textId="77777777" w:rsidTr="00602E23">
        <w:tc>
          <w:tcPr>
            <w:tcW w:w="449" w:type="pct"/>
            <w:vMerge/>
          </w:tcPr>
          <w:p w14:paraId="7625D713" w14:textId="77777777" w:rsidR="00E5199A" w:rsidRPr="00A3042F" w:rsidRDefault="00E5199A" w:rsidP="00602E23">
            <w:pPr>
              <w:keepNext/>
              <w:keepLines/>
              <w:widowControl w:val="0"/>
              <w:rPr>
                <w:sz w:val="18"/>
                <w:szCs w:val="18"/>
              </w:rPr>
            </w:pPr>
          </w:p>
        </w:tc>
        <w:tc>
          <w:tcPr>
            <w:tcW w:w="375" w:type="pct"/>
          </w:tcPr>
          <w:p w14:paraId="24B8DC5B" w14:textId="77777777" w:rsidR="00E5199A" w:rsidRPr="00A3042F" w:rsidRDefault="00E5199A" w:rsidP="00602E23">
            <w:pPr>
              <w:keepNext/>
              <w:keepLines/>
              <w:widowControl w:val="0"/>
              <w:rPr>
                <w:sz w:val="18"/>
                <w:szCs w:val="18"/>
              </w:rPr>
            </w:pPr>
            <w:r w:rsidRPr="00A3042F">
              <w:rPr>
                <w:sz w:val="18"/>
                <w:szCs w:val="18"/>
              </w:rPr>
              <w:t>пациенты</w:t>
            </w:r>
          </w:p>
        </w:tc>
        <w:tc>
          <w:tcPr>
            <w:tcW w:w="279" w:type="pct"/>
          </w:tcPr>
          <w:p w14:paraId="62EA4AA0" w14:textId="77777777" w:rsidR="00E5199A" w:rsidRPr="00A3042F" w:rsidRDefault="00E5199A" w:rsidP="00602E23">
            <w:pPr>
              <w:keepNext/>
              <w:keepLines/>
              <w:widowControl w:val="0"/>
              <w:rPr>
                <w:sz w:val="18"/>
                <w:szCs w:val="18"/>
              </w:rPr>
            </w:pPr>
            <w:r w:rsidRPr="00A3042F">
              <w:rPr>
                <w:sz w:val="18"/>
                <w:szCs w:val="18"/>
              </w:rPr>
              <w:t>специальные, иные</w:t>
            </w:r>
          </w:p>
        </w:tc>
        <w:tc>
          <w:tcPr>
            <w:tcW w:w="1067" w:type="pct"/>
          </w:tcPr>
          <w:p w14:paraId="513DC579"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49CD9BA2"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6FD8662C"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5BD49B65"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065A63D0"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электронной почты;</w:t>
            </w:r>
          </w:p>
          <w:p w14:paraId="54B3C82D"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места жительства;</w:t>
            </w:r>
          </w:p>
          <w:p w14:paraId="1013473C"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4EA076F4"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телефона;</w:t>
            </w:r>
          </w:p>
          <w:p w14:paraId="7D004448"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0E486F9A" w14:textId="77777777" w:rsidR="00E5199A" w:rsidRPr="00A3042F" w:rsidRDefault="00E5199A" w:rsidP="00602E23">
            <w:pPr>
              <w:keepNext/>
              <w:keepLines/>
              <w:widowControl w:val="0"/>
              <w:rPr>
                <w:b/>
                <w:color w:val="4472C4" w:themeColor="accent1"/>
                <w:sz w:val="18"/>
                <w:szCs w:val="18"/>
              </w:rPr>
            </w:pPr>
            <w:r w:rsidRPr="00A3042F">
              <w:rPr>
                <w:sz w:val="18"/>
                <w:szCs w:val="18"/>
              </w:rPr>
              <w:t>гражданство;</w:t>
            </w:r>
          </w:p>
          <w:p w14:paraId="0BEE1AB9"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удостоверяющего личность;</w:t>
            </w:r>
          </w:p>
          <w:p w14:paraId="4883F264"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состоянии здоровья;</w:t>
            </w:r>
          </w:p>
          <w:p w14:paraId="08F6AF3D"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полиса ОМС застрахованного лица;</w:t>
            </w:r>
          </w:p>
          <w:p w14:paraId="7AAD6084"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о страховой медицинской организации;</w:t>
            </w:r>
          </w:p>
          <w:p w14:paraId="685CB258" w14:textId="77777777" w:rsidR="00E5199A" w:rsidRPr="00A3042F" w:rsidRDefault="00E5199A" w:rsidP="00602E23">
            <w:pPr>
              <w:keepNext/>
              <w:keepLines/>
              <w:widowControl w:val="0"/>
              <w:rPr>
                <w:b/>
                <w:color w:val="4472C4" w:themeColor="accent1"/>
                <w:sz w:val="18"/>
                <w:szCs w:val="18"/>
              </w:rPr>
            </w:pPr>
            <w:r w:rsidRPr="00A3042F">
              <w:rPr>
                <w:sz w:val="18"/>
                <w:szCs w:val="18"/>
              </w:rPr>
              <w:t>дата выдачи полиса ОМС, дата регистрации в качестве застрахованного лица в субъекте Российской Федерации;</w:t>
            </w:r>
          </w:p>
          <w:p w14:paraId="4732C6B1" w14:textId="77777777" w:rsidR="00E5199A" w:rsidRPr="00A3042F" w:rsidRDefault="00E5199A" w:rsidP="00602E23">
            <w:pPr>
              <w:keepNext/>
              <w:keepLines/>
              <w:widowControl w:val="0"/>
              <w:rPr>
                <w:b/>
                <w:color w:val="4472C4" w:themeColor="accent1"/>
                <w:sz w:val="18"/>
                <w:szCs w:val="18"/>
              </w:rPr>
            </w:pPr>
            <w:r w:rsidRPr="00A3042F">
              <w:rPr>
                <w:sz w:val="18"/>
                <w:szCs w:val="18"/>
              </w:rPr>
              <w:t>статус застрахованного лица (работающий, неработающий);</w:t>
            </w:r>
          </w:p>
          <w:p w14:paraId="01FD3D49"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полиса ДМС; сведения о медицинской организации, оказавшей медицинскую помощь;</w:t>
            </w:r>
          </w:p>
          <w:p w14:paraId="6B24C9D9" w14:textId="77777777" w:rsidR="00E5199A" w:rsidRPr="00A3042F" w:rsidRDefault="00E5199A" w:rsidP="00602E23">
            <w:pPr>
              <w:keepNext/>
              <w:keepLines/>
              <w:widowControl w:val="0"/>
              <w:rPr>
                <w:b/>
                <w:color w:val="4472C4" w:themeColor="accent1"/>
                <w:sz w:val="18"/>
                <w:szCs w:val="18"/>
              </w:rPr>
            </w:pPr>
            <w:r w:rsidRPr="00A3042F">
              <w:rPr>
                <w:sz w:val="18"/>
                <w:szCs w:val="18"/>
              </w:rPr>
              <w:t>виды оказанной медицинской помощи;</w:t>
            </w:r>
          </w:p>
          <w:p w14:paraId="7D6069BD" w14:textId="77777777" w:rsidR="00E5199A" w:rsidRPr="00A3042F" w:rsidRDefault="00E5199A" w:rsidP="00602E23">
            <w:pPr>
              <w:keepNext/>
              <w:keepLines/>
              <w:widowControl w:val="0"/>
              <w:rPr>
                <w:b/>
                <w:color w:val="4472C4" w:themeColor="accent1"/>
                <w:sz w:val="18"/>
                <w:szCs w:val="18"/>
              </w:rPr>
            </w:pPr>
            <w:r w:rsidRPr="00A3042F">
              <w:rPr>
                <w:sz w:val="18"/>
                <w:szCs w:val="18"/>
              </w:rPr>
              <w:t>условия оказания медицинской помощи;</w:t>
            </w:r>
          </w:p>
          <w:p w14:paraId="76C57BC1" w14:textId="77777777" w:rsidR="00E5199A" w:rsidRPr="00A3042F" w:rsidRDefault="00E5199A" w:rsidP="00602E23">
            <w:pPr>
              <w:keepNext/>
              <w:keepLines/>
              <w:widowControl w:val="0"/>
              <w:rPr>
                <w:b/>
                <w:color w:val="4472C4" w:themeColor="accent1"/>
                <w:sz w:val="18"/>
                <w:szCs w:val="18"/>
              </w:rPr>
            </w:pPr>
            <w:r w:rsidRPr="00A3042F">
              <w:rPr>
                <w:sz w:val="18"/>
                <w:szCs w:val="18"/>
              </w:rPr>
              <w:t>сроки оказания медицинской помощи;</w:t>
            </w:r>
          </w:p>
          <w:p w14:paraId="1129A44F" w14:textId="77777777" w:rsidR="00E5199A" w:rsidRPr="00A3042F" w:rsidRDefault="00E5199A" w:rsidP="00602E23">
            <w:pPr>
              <w:keepNext/>
              <w:keepLines/>
              <w:widowControl w:val="0"/>
              <w:rPr>
                <w:b/>
                <w:color w:val="4472C4" w:themeColor="accent1"/>
                <w:sz w:val="18"/>
                <w:szCs w:val="18"/>
              </w:rPr>
            </w:pPr>
            <w:r w:rsidRPr="00A3042F">
              <w:rPr>
                <w:sz w:val="18"/>
                <w:szCs w:val="18"/>
              </w:rPr>
              <w:t>объемы оказанной медицинской помощи;</w:t>
            </w:r>
          </w:p>
          <w:p w14:paraId="059134A8" w14:textId="77777777" w:rsidR="00E5199A" w:rsidRPr="00A3042F" w:rsidRDefault="00E5199A" w:rsidP="00602E23">
            <w:pPr>
              <w:keepNext/>
              <w:keepLines/>
              <w:widowControl w:val="0"/>
              <w:rPr>
                <w:b/>
                <w:color w:val="4472C4" w:themeColor="accent1"/>
                <w:sz w:val="18"/>
                <w:szCs w:val="18"/>
              </w:rPr>
            </w:pPr>
            <w:r w:rsidRPr="00A3042F">
              <w:rPr>
                <w:sz w:val="18"/>
                <w:szCs w:val="18"/>
              </w:rPr>
              <w:t>стоимость оказанной медицинской помощи;</w:t>
            </w:r>
          </w:p>
          <w:p w14:paraId="2E9DCF39" w14:textId="77777777" w:rsidR="00E5199A" w:rsidRPr="00A3042F" w:rsidRDefault="00E5199A" w:rsidP="00602E23">
            <w:pPr>
              <w:keepNext/>
              <w:keepLines/>
              <w:widowControl w:val="0"/>
              <w:rPr>
                <w:b/>
                <w:color w:val="4472C4" w:themeColor="accent1"/>
                <w:sz w:val="18"/>
                <w:szCs w:val="18"/>
              </w:rPr>
            </w:pPr>
            <w:r w:rsidRPr="00A3042F">
              <w:rPr>
                <w:sz w:val="18"/>
                <w:szCs w:val="18"/>
              </w:rPr>
              <w:t>диагноз;</w:t>
            </w:r>
          </w:p>
          <w:p w14:paraId="77238E67" w14:textId="77777777" w:rsidR="00E5199A" w:rsidRPr="00A3042F" w:rsidRDefault="00E5199A" w:rsidP="00602E23">
            <w:pPr>
              <w:keepNext/>
              <w:keepLines/>
              <w:widowControl w:val="0"/>
              <w:rPr>
                <w:b/>
                <w:color w:val="4472C4" w:themeColor="accent1"/>
                <w:sz w:val="18"/>
                <w:szCs w:val="18"/>
              </w:rPr>
            </w:pPr>
            <w:r w:rsidRPr="00A3042F">
              <w:rPr>
                <w:sz w:val="18"/>
                <w:szCs w:val="18"/>
              </w:rPr>
              <w:t>профиль оказания медицинской помощи;</w:t>
            </w:r>
          </w:p>
          <w:p w14:paraId="2A1AF750"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сведения об оказанной медицинской помощи и о примененных лекарственных препаратах; примененные стандарты медицинской </w:t>
            </w:r>
            <w:r w:rsidRPr="00A3042F">
              <w:rPr>
                <w:sz w:val="18"/>
                <w:szCs w:val="18"/>
              </w:rPr>
              <w:lastRenderedPageBreak/>
              <w:t>помощи;</w:t>
            </w:r>
          </w:p>
          <w:p w14:paraId="678E6F22"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медицинском работнике или медицинских работниках, оказавших медицинскую помощь;</w:t>
            </w:r>
          </w:p>
          <w:p w14:paraId="5E4A5898" w14:textId="77777777" w:rsidR="00E5199A" w:rsidRPr="00A3042F" w:rsidRDefault="00E5199A" w:rsidP="00602E23">
            <w:pPr>
              <w:keepNext/>
              <w:keepLines/>
              <w:widowControl w:val="0"/>
              <w:rPr>
                <w:b/>
                <w:color w:val="4472C4" w:themeColor="accent1"/>
                <w:sz w:val="18"/>
                <w:szCs w:val="18"/>
              </w:rPr>
            </w:pPr>
            <w:r w:rsidRPr="00A3042F">
              <w:rPr>
                <w:sz w:val="18"/>
                <w:szCs w:val="18"/>
              </w:rPr>
              <w:t>результат обращения за медицинской помощью;</w:t>
            </w:r>
          </w:p>
          <w:p w14:paraId="6535B8FA" w14:textId="77777777" w:rsidR="00E5199A" w:rsidRPr="00A3042F" w:rsidRDefault="00E5199A" w:rsidP="00602E23">
            <w:pPr>
              <w:keepNext/>
              <w:keepLines/>
              <w:widowControl w:val="0"/>
              <w:rPr>
                <w:sz w:val="18"/>
                <w:szCs w:val="18"/>
              </w:rPr>
            </w:pPr>
            <w:r w:rsidRPr="00A3042F">
              <w:rPr>
                <w:sz w:val="18"/>
                <w:szCs w:val="18"/>
              </w:rPr>
              <w:t>результаты проведенного контроля объемов, сроков, качества и условий предоставления медицинской помощи</w:t>
            </w:r>
          </w:p>
        </w:tc>
        <w:tc>
          <w:tcPr>
            <w:tcW w:w="419" w:type="pct"/>
          </w:tcPr>
          <w:p w14:paraId="59062F07" w14:textId="77777777" w:rsidR="00E5199A" w:rsidRPr="00A3042F" w:rsidRDefault="00E5199A" w:rsidP="00602E23">
            <w:pPr>
              <w:keepNext/>
              <w:keepLines/>
              <w:widowControl w:val="0"/>
              <w:rPr>
                <w:sz w:val="18"/>
                <w:szCs w:val="18"/>
              </w:rPr>
            </w:pPr>
            <w:r w:rsidRPr="00A3042F">
              <w:rPr>
                <w:sz w:val="18"/>
                <w:szCs w:val="18"/>
              </w:rPr>
              <w:lastRenderedPageBreak/>
              <w:t>смешанная</w:t>
            </w:r>
          </w:p>
        </w:tc>
        <w:tc>
          <w:tcPr>
            <w:tcW w:w="557" w:type="pct"/>
          </w:tcPr>
          <w:p w14:paraId="5D470212"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трансграничная передача</w:t>
            </w:r>
          </w:p>
        </w:tc>
        <w:tc>
          <w:tcPr>
            <w:tcW w:w="602" w:type="pct"/>
          </w:tcPr>
          <w:p w14:paraId="08276746" w14:textId="77777777" w:rsidR="00E5199A" w:rsidRPr="00A3042F" w:rsidRDefault="00E5199A" w:rsidP="00602E23">
            <w:pPr>
              <w:keepNext/>
              <w:keepLines/>
              <w:widowControl w:val="0"/>
              <w:rPr>
                <w:b/>
                <w:color w:val="4472C4" w:themeColor="accent1"/>
                <w:sz w:val="18"/>
                <w:szCs w:val="18"/>
              </w:rPr>
            </w:pPr>
            <w:r w:rsidRPr="00A3042F">
              <w:rPr>
                <w:sz w:val="18"/>
                <w:szCs w:val="18"/>
              </w:rPr>
              <w:t>медицинские карты - 25 лет.</w:t>
            </w:r>
          </w:p>
        </w:tc>
        <w:tc>
          <w:tcPr>
            <w:tcW w:w="1253" w:type="pct"/>
          </w:tcPr>
          <w:p w14:paraId="6AB1B022"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3DBF0209" w14:textId="77777777" w:rsidR="00E5199A" w:rsidRPr="00A3042F" w:rsidRDefault="00E5199A" w:rsidP="00602E23">
            <w:pPr>
              <w:keepNext/>
              <w:keepLines/>
              <w:widowControl w:val="0"/>
              <w:rPr>
                <w:sz w:val="18"/>
                <w:szCs w:val="18"/>
              </w:rPr>
            </w:pPr>
          </w:p>
          <w:p w14:paraId="63BDEC82"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ст.94 Федерального закона от 21.11.2011 № 323-ФЗ «Об основах охраны здоровья граждан в Российской Федерации»; п.23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Письмо Минздрава России от 07.12.2015 №13-2/1538 «О сроках хранения медицинской документации»;</w:t>
            </w:r>
          </w:p>
          <w:p w14:paraId="08271DE2" w14:textId="77777777" w:rsidR="00E5199A" w:rsidRPr="00A3042F" w:rsidRDefault="00E5199A" w:rsidP="00602E23">
            <w:pPr>
              <w:keepNext/>
              <w:keepLines/>
              <w:widowControl w:val="0"/>
              <w:rPr>
                <w:sz w:val="18"/>
                <w:szCs w:val="18"/>
              </w:rPr>
            </w:pPr>
          </w:p>
          <w:p w14:paraId="5FB214BB"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p w14:paraId="4DD23B86" w14:textId="77777777" w:rsidR="00E5199A" w:rsidRPr="00A3042F" w:rsidRDefault="00E5199A" w:rsidP="00602E23">
            <w:pPr>
              <w:keepNext/>
              <w:keepLines/>
              <w:widowControl w:val="0"/>
              <w:rPr>
                <w:b/>
                <w:color w:val="4472C4" w:themeColor="accent1"/>
                <w:sz w:val="18"/>
                <w:szCs w:val="18"/>
              </w:rPr>
            </w:pPr>
          </w:p>
          <w:p w14:paraId="15426B9C"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обработка персональных данных необходима для защиты жизни, здоровья или иных жизненно важных интересов субъекта персональных данных, если получение </w:t>
            </w:r>
            <w:r w:rsidRPr="00A3042F">
              <w:rPr>
                <w:sz w:val="18"/>
                <w:szCs w:val="18"/>
              </w:rPr>
              <w:lastRenderedPageBreak/>
              <w:t>согласия субъекта персональных данных невозможно</w:t>
            </w:r>
          </w:p>
        </w:tc>
      </w:tr>
      <w:tr w:rsidR="00E5199A" w:rsidRPr="00A3042F" w14:paraId="6A895D0B" w14:textId="77777777" w:rsidTr="00602E23">
        <w:tc>
          <w:tcPr>
            <w:tcW w:w="449" w:type="pct"/>
            <w:vMerge/>
          </w:tcPr>
          <w:p w14:paraId="60EBEEBE" w14:textId="77777777" w:rsidR="00E5199A" w:rsidRPr="00A3042F" w:rsidRDefault="00E5199A" w:rsidP="00602E23">
            <w:pPr>
              <w:keepNext/>
              <w:keepLines/>
              <w:widowControl w:val="0"/>
              <w:rPr>
                <w:sz w:val="18"/>
                <w:szCs w:val="18"/>
              </w:rPr>
            </w:pPr>
          </w:p>
        </w:tc>
        <w:tc>
          <w:tcPr>
            <w:tcW w:w="375" w:type="pct"/>
          </w:tcPr>
          <w:p w14:paraId="5632DD51" w14:textId="77777777" w:rsidR="00E5199A" w:rsidRPr="00A3042F" w:rsidRDefault="00E5199A" w:rsidP="00602E23">
            <w:pPr>
              <w:keepNext/>
              <w:keepLines/>
              <w:widowControl w:val="0"/>
              <w:rPr>
                <w:sz w:val="18"/>
                <w:szCs w:val="18"/>
              </w:rPr>
            </w:pPr>
            <w:r w:rsidRPr="00A3042F">
              <w:rPr>
                <w:sz w:val="18"/>
                <w:szCs w:val="18"/>
              </w:rPr>
              <w:t>родственники пациентов</w:t>
            </w:r>
          </w:p>
        </w:tc>
        <w:tc>
          <w:tcPr>
            <w:tcW w:w="279" w:type="pct"/>
          </w:tcPr>
          <w:p w14:paraId="786154A6"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48F9578B"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20A0576D"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4246A19A" w14:textId="77777777" w:rsidR="00E5199A" w:rsidRPr="00A3042F" w:rsidRDefault="00E5199A" w:rsidP="00602E23">
            <w:pPr>
              <w:keepNext/>
              <w:keepLines/>
              <w:widowControl w:val="0"/>
              <w:rPr>
                <w:sz w:val="18"/>
                <w:szCs w:val="18"/>
              </w:rPr>
            </w:pPr>
            <w:r w:rsidRPr="00A3042F">
              <w:rPr>
                <w:sz w:val="18"/>
                <w:szCs w:val="18"/>
              </w:rPr>
              <w:t>номер телефона;</w:t>
            </w:r>
          </w:p>
          <w:p w14:paraId="2AB262D8"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tc>
        <w:tc>
          <w:tcPr>
            <w:tcW w:w="419" w:type="pct"/>
          </w:tcPr>
          <w:p w14:paraId="1886C067"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048FF149"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21282409" w14:textId="77777777" w:rsidR="00E5199A" w:rsidRPr="00A3042F" w:rsidRDefault="00E5199A" w:rsidP="00602E23">
            <w:pPr>
              <w:keepNext/>
              <w:keepLines/>
              <w:widowControl w:val="0"/>
              <w:rPr>
                <w:sz w:val="18"/>
                <w:szCs w:val="18"/>
              </w:rPr>
            </w:pPr>
            <w:r w:rsidRPr="00A3042F">
              <w:rPr>
                <w:sz w:val="18"/>
                <w:szCs w:val="18"/>
              </w:rPr>
              <w:t>медицинские карты - 25 лет</w:t>
            </w:r>
          </w:p>
        </w:tc>
        <w:tc>
          <w:tcPr>
            <w:tcW w:w="1253" w:type="pct"/>
          </w:tcPr>
          <w:p w14:paraId="1BFB2EAF"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п.23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p>
          <w:p w14:paraId="0E3AB902" w14:textId="77777777" w:rsidR="00E5199A" w:rsidRPr="00A3042F" w:rsidRDefault="00E5199A" w:rsidP="00602E23">
            <w:pPr>
              <w:keepNext/>
              <w:keepLines/>
              <w:widowControl w:val="0"/>
              <w:rPr>
                <w:sz w:val="18"/>
                <w:szCs w:val="18"/>
              </w:rPr>
            </w:pPr>
          </w:p>
          <w:p w14:paraId="7DD83580"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tc>
      </w:tr>
      <w:tr w:rsidR="00E5199A" w:rsidRPr="00A3042F" w14:paraId="282FE04C" w14:textId="77777777" w:rsidTr="00602E23">
        <w:tc>
          <w:tcPr>
            <w:tcW w:w="449" w:type="pct"/>
            <w:vMerge/>
          </w:tcPr>
          <w:p w14:paraId="32C35E6A" w14:textId="77777777" w:rsidR="00E5199A" w:rsidRPr="00A3042F" w:rsidRDefault="00E5199A" w:rsidP="00602E23">
            <w:pPr>
              <w:keepNext/>
              <w:keepLines/>
              <w:widowControl w:val="0"/>
              <w:rPr>
                <w:sz w:val="18"/>
                <w:szCs w:val="18"/>
              </w:rPr>
            </w:pPr>
          </w:p>
        </w:tc>
        <w:tc>
          <w:tcPr>
            <w:tcW w:w="375" w:type="pct"/>
          </w:tcPr>
          <w:p w14:paraId="0C09E62C" w14:textId="77777777" w:rsidR="00E5199A" w:rsidRPr="00A3042F" w:rsidRDefault="00E5199A" w:rsidP="00602E23">
            <w:pPr>
              <w:keepNext/>
              <w:keepLines/>
              <w:widowControl w:val="0"/>
              <w:rPr>
                <w:sz w:val="18"/>
                <w:szCs w:val="18"/>
              </w:rPr>
            </w:pPr>
            <w:r w:rsidRPr="00A3042F">
              <w:rPr>
                <w:sz w:val="18"/>
                <w:szCs w:val="18"/>
              </w:rPr>
              <w:t xml:space="preserve">участники клинических исследований, </w:t>
            </w:r>
          </w:p>
        </w:tc>
        <w:tc>
          <w:tcPr>
            <w:tcW w:w="279" w:type="pct"/>
          </w:tcPr>
          <w:p w14:paraId="72CFDB68" w14:textId="77777777" w:rsidR="00E5199A" w:rsidRPr="00A3042F" w:rsidRDefault="00E5199A" w:rsidP="00602E23">
            <w:pPr>
              <w:keepNext/>
              <w:keepLines/>
              <w:widowControl w:val="0"/>
              <w:rPr>
                <w:sz w:val="18"/>
                <w:szCs w:val="18"/>
              </w:rPr>
            </w:pPr>
            <w:r w:rsidRPr="00A3042F">
              <w:rPr>
                <w:sz w:val="18"/>
                <w:szCs w:val="18"/>
              </w:rPr>
              <w:t>специальные, иные</w:t>
            </w:r>
          </w:p>
        </w:tc>
        <w:tc>
          <w:tcPr>
            <w:tcW w:w="1067" w:type="pct"/>
          </w:tcPr>
          <w:p w14:paraId="2B21122E" w14:textId="77777777" w:rsidR="00E5199A" w:rsidRPr="00A3042F" w:rsidRDefault="00E5199A" w:rsidP="00602E23">
            <w:pPr>
              <w:keepNext/>
              <w:keepLines/>
              <w:widowControl w:val="0"/>
              <w:rPr>
                <w:sz w:val="18"/>
                <w:szCs w:val="18"/>
              </w:rPr>
            </w:pPr>
            <w:bookmarkStart w:id="3" w:name="_Hlk167266241"/>
            <w:r w:rsidRPr="00A3042F">
              <w:rPr>
                <w:sz w:val="18"/>
                <w:szCs w:val="18"/>
              </w:rPr>
              <w:t>фамилия, имя, отчество;</w:t>
            </w:r>
          </w:p>
          <w:p w14:paraId="2EC329AE"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1022D02E"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229931A1" w14:textId="77777777" w:rsidR="00E5199A" w:rsidRPr="00A3042F" w:rsidRDefault="00E5199A" w:rsidP="00602E23">
            <w:pPr>
              <w:keepNext/>
              <w:keepLines/>
              <w:widowControl w:val="0"/>
              <w:rPr>
                <w:sz w:val="18"/>
                <w:szCs w:val="18"/>
              </w:rPr>
            </w:pPr>
            <w:r w:rsidRPr="00A3042F">
              <w:rPr>
                <w:sz w:val="18"/>
                <w:szCs w:val="18"/>
              </w:rPr>
              <w:t>место рождения;</w:t>
            </w:r>
          </w:p>
          <w:p w14:paraId="6A11BAD0" w14:textId="77777777" w:rsidR="00E5199A" w:rsidRPr="00A3042F" w:rsidRDefault="00E5199A" w:rsidP="00602E23">
            <w:pPr>
              <w:keepNext/>
              <w:keepLines/>
              <w:widowControl w:val="0"/>
              <w:rPr>
                <w:sz w:val="18"/>
                <w:szCs w:val="18"/>
              </w:rPr>
            </w:pPr>
            <w:r w:rsidRPr="00A3042F">
              <w:rPr>
                <w:sz w:val="18"/>
                <w:szCs w:val="18"/>
              </w:rPr>
              <w:t>пол;</w:t>
            </w:r>
          </w:p>
          <w:p w14:paraId="4538A8C9" w14:textId="77777777" w:rsidR="00E5199A" w:rsidRPr="00A3042F" w:rsidRDefault="00E5199A" w:rsidP="00602E23">
            <w:pPr>
              <w:keepNext/>
              <w:keepLines/>
              <w:widowControl w:val="0"/>
              <w:rPr>
                <w:sz w:val="18"/>
                <w:szCs w:val="18"/>
              </w:rPr>
            </w:pPr>
            <w:r w:rsidRPr="00A3042F">
              <w:rPr>
                <w:sz w:val="18"/>
                <w:szCs w:val="18"/>
              </w:rPr>
              <w:t>адрес регистрации;</w:t>
            </w:r>
          </w:p>
          <w:p w14:paraId="29AFFE17"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5FB36E61"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019E57A8"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32958865" w14:textId="77777777" w:rsidR="00E5199A" w:rsidRPr="00A3042F" w:rsidRDefault="00E5199A" w:rsidP="00602E23">
            <w:pPr>
              <w:keepNext/>
              <w:keepLines/>
              <w:widowControl w:val="0"/>
              <w:rPr>
                <w:sz w:val="18"/>
                <w:szCs w:val="18"/>
              </w:rPr>
            </w:pPr>
            <w:r w:rsidRPr="00A3042F">
              <w:rPr>
                <w:sz w:val="18"/>
                <w:szCs w:val="18"/>
              </w:rPr>
              <w:t>номер телефона;</w:t>
            </w:r>
          </w:p>
          <w:p w14:paraId="2D9E65A8" w14:textId="77777777" w:rsidR="00E5199A" w:rsidRPr="00A3042F" w:rsidRDefault="00E5199A" w:rsidP="00602E23">
            <w:pPr>
              <w:keepNext/>
              <w:keepLines/>
              <w:widowControl w:val="0"/>
              <w:rPr>
                <w:sz w:val="18"/>
                <w:szCs w:val="18"/>
              </w:rPr>
            </w:pPr>
            <w:r w:rsidRPr="00A3042F">
              <w:rPr>
                <w:sz w:val="18"/>
                <w:szCs w:val="18"/>
              </w:rPr>
              <w:t>гражданство;</w:t>
            </w:r>
          </w:p>
          <w:p w14:paraId="30AEB0A4" w14:textId="77777777" w:rsidR="00E5199A" w:rsidRPr="00A3042F" w:rsidRDefault="00E5199A" w:rsidP="00602E23">
            <w:pPr>
              <w:keepNext/>
              <w:keepLines/>
              <w:widowControl w:val="0"/>
              <w:rPr>
                <w:sz w:val="18"/>
                <w:szCs w:val="18"/>
              </w:rPr>
            </w:pPr>
            <w:r w:rsidRPr="00A3042F">
              <w:rPr>
                <w:sz w:val="18"/>
                <w:szCs w:val="18"/>
              </w:rPr>
              <w:t xml:space="preserve">профессия, </w:t>
            </w:r>
          </w:p>
          <w:p w14:paraId="38BB542A" w14:textId="77777777" w:rsidR="00E5199A" w:rsidRPr="00A3042F" w:rsidRDefault="00E5199A" w:rsidP="00602E23">
            <w:pPr>
              <w:keepNext/>
              <w:keepLines/>
              <w:widowControl w:val="0"/>
              <w:rPr>
                <w:sz w:val="18"/>
                <w:szCs w:val="18"/>
              </w:rPr>
            </w:pPr>
            <w:r w:rsidRPr="00A3042F">
              <w:rPr>
                <w:sz w:val="18"/>
                <w:szCs w:val="18"/>
              </w:rPr>
              <w:t>наименование работодателя;</w:t>
            </w:r>
          </w:p>
          <w:p w14:paraId="0598A385"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состоянии здоровья;</w:t>
            </w:r>
          </w:p>
          <w:p w14:paraId="4BC5CF6D" w14:textId="77777777" w:rsidR="00E5199A" w:rsidRPr="00A3042F" w:rsidRDefault="00E5199A" w:rsidP="00602E23">
            <w:pPr>
              <w:keepNext/>
              <w:keepLines/>
              <w:widowControl w:val="0"/>
              <w:rPr>
                <w:sz w:val="18"/>
                <w:szCs w:val="18"/>
              </w:rPr>
            </w:pPr>
            <w:r w:rsidRPr="00A3042F">
              <w:rPr>
                <w:sz w:val="18"/>
                <w:szCs w:val="18"/>
              </w:rPr>
              <w:t>номер полиса ОМС застрахованного лица;</w:t>
            </w:r>
          </w:p>
          <w:p w14:paraId="7EB36595" w14:textId="77777777" w:rsidR="00E5199A" w:rsidRPr="00A3042F" w:rsidRDefault="00E5199A" w:rsidP="00602E23">
            <w:pPr>
              <w:keepNext/>
              <w:keepLines/>
              <w:widowControl w:val="0"/>
              <w:rPr>
                <w:sz w:val="18"/>
                <w:szCs w:val="18"/>
              </w:rPr>
            </w:pPr>
            <w:r w:rsidRPr="00A3042F">
              <w:rPr>
                <w:sz w:val="18"/>
                <w:szCs w:val="18"/>
              </w:rPr>
              <w:t>номер полиса ДМС;</w:t>
            </w:r>
          </w:p>
          <w:p w14:paraId="434CEEEE"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медицинской организации, оказавшей медицинские услуги; виды оказанной медицинской помощи; факт обращения за медицинской помощью; условия оказания медицинской помощи;</w:t>
            </w:r>
          </w:p>
          <w:p w14:paraId="7976E637" w14:textId="77777777" w:rsidR="00E5199A" w:rsidRPr="00A3042F" w:rsidRDefault="00E5199A" w:rsidP="00602E23">
            <w:pPr>
              <w:keepNext/>
              <w:keepLines/>
              <w:widowControl w:val="0"/>
              <w:rPr>
                <w:b/>
                <w:color w:val="4472C4" w:themeColor="accent1"/>
                <w:sz w:val="18"/>
                <w:szCs w:val="18"/>
              </w:rPr>
            </w:pPr>
            <w:r w:rsidRPr="00A3042F">
              <w:rPr>
                <w:sz w:val="18"/>
                <w:szCs w:val="18"/>
              </w:rPr>
              <w:t>сроки оказания медицинской помощи;</w:t>
            </w:r>
          </w:p>
          <w:p w14:paraId="616AD04D" w14:textId="77777777" w:rsidR="00E5199A" w:rsidRPr="00A3042F" w:rsidRDefault="00E5199A" w:rsidP="00602E23">
            <w:pPr>
              <w:keepNext/>
              <w:keepLines/>
              <w:widowControl w:val="0"/>
              <w:rPr>
                <w:b/>
                <w:color w:val="4472C4" w:themeColor="accent1"/>
                <w:sz w:val="18"/>
                <w:szCs w:val="18"/>
              </w:rPr>
            </w:pPr>
            <w:r w:rsidRPr="00A3042F">
              <w:rPr>
                <w:sz w:val="18"/>
                <w:szCs w:val="18"/>
              </w:rPr>
              <w:t>объемы оказанной медицинской помощи;</w:t>
            </w:r>
          </w:p>
          <w:p w14:paraId="59C611C8" w14:textId="77777777" w:rsidR="00E5199A" w:rsidRPr="00A3042F" w:rsidRDefault="00E5199A" w:rsidP="00602E23">
            <w:pPr>
              <w:keepNext/>
              <w:keepLines/>
              <w:widowControl w:val="0"/>
              <w:rPr>
                <w:b/>
                <w:color w:val="4472C4" w:themeColor="accent1"/>
                <w:sz w:val="18"/>
                <w:szCs w:val="18"/>
              </w:rPr>
            </w:pPr>
            <w:r w:rsidRPr="00A3042F">
              <w:rPr>
                <w:sz w:val="18"/>
                <w:szCs w:val="18"/>
              </w:rPr>
              <w:t>результат обращения за медицинской помощью;</w:t>
            </w:r>
          </w:p>
          <w:p w14:paraId="1EA51082" w14:textId="77777777" w:rsidR="00E5199A" w:rsidRPr="00A3042F" w:rsidRDefault="00E5199A" w:rsidP="00602E23">
            <w:pPr>
              <w:keepNext/>
              <w:keepLines/>
              <w:widowControl w:val="0"/>
              <w:rPr>
                <w:sz w:val="18"/>
                <w:szCs w:val="18"/>
              </w:rPr>
            </w:pPr>
            <w:r w:rsidRPr="00A3042F">
              <w:rPr>
                <w:sz w:val="18"/>
                <w:szCs w:val="18"/>
              </w:rPr>
              <w:t>сведения об оказанных медицинских услугах</w:t>
            </w:r>
            <w:bookmarkEnd w:id="3"/>
          </w:p>
        </w:tc>
        <w:tc>
          <w:tcPr>
            <w:tcW w:w="419" w:type="pct"/>
          </w:tcPr>
          <w:p w14:paraId="3D76FF74"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1932CFC6"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4D598F1C" w14:textId="77777777" w:rsidR="00E5199A" w:rsidRPr="00A3042F" w:rsidRDefault="00E5199A" w:rsidP="00602E23">
            <w:pPr>
              <w:keepNext/>
              <w:keepLines/>
              <w:widowControl w:val="0"/>
              <w:rPr>
                <w:sz w:val="18"/>
                <w:szCs w:val="18"/>
              </w:rPr>
            </w:pPr>
            <w:r w:rsidRPr="00A3042F">
              <w:rPr>
                <w:sz w:val="18"/>
                <w:szCs w:val="18"/>
              </w:rPr>
              <w:t>5 лет</w:t>
            </w:r>
          </w:p>
        </w:tc>
        <w:tc>
          <w:tcPr>
            <w:tcW w:w="1253" w:type="pct"/>
          </w:tcPr>
          <w:p w14:paraId="7FD3F724"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01BD1558" w14:textId="77777777" w:rsidR="00E5199A" w:rsidRPr="00A3042F" w:rsidRDefault="00E5199A" w:rsidP="00602E23">
            <w:pPr>
              <w:keepNext/>
              <w:keepLines/>
              <w:widowControl w:val="0"/>
              <w:rPr>
                <w:sz w:val="18"/>
                <w:szCs w:val="18"/>
              </w:rPr>
            </w:pPr>
          </w:p>
          <w:p w14:paraId="4DE88EC9"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ст.31 Федерального закона от 23.06.2016 № 180-ФЗ «О биомедицинских клеточных продуктах»; ст.ст.43, 44 Федерального закона от 12.04.2010 № 61-ФЗ «Об обращении лекарственных средств»; Приказ Минздрава РСФСР от 25.08.1992 № 235</w:t>
            </w:r>
          </w:p>
          <w:p w14:paraId="6DBA893D" w14:textId="77777777" w:rsidR="00E5199A" w:rsidRPr="00A3042F" w:rsidRDefault="00E5199A" w:rsidP="00602E23">
            <w:pPr>
              <w:keepNext/>
              <w:keepLines/>
              <w:widowControl w:val="0"/>
              <w:autoSpaceDE w:val="0"/>
              <w:autoSpaceDN w:val="0"/>
              <w:adjustRightInd w:val="0"/>
              <w:jc w:val="both"/>
              <w:rPr>
                <w:sz w:val="18"/>
                <w:szCs w:val="18"/>
              </w:rPr>
            </w:pPr>
            <w:r w:rsidRPr="00A3042F">
              <w:rPr>
                <w:sz w:val="18"/>
                <w:szCs w:val="18"/>
              </w:rPr>
              <w:t xml:space="preserve">«Об организации отделений клинических испытаний лекарственных препаратов на здоровых добровольцах»; приказ Минздрава России от 22.09.2017 № 669н «Об утверждении Правил надлежащей клинической практики биомедицинских клеточных продуктов»; приказ Минздрава России от 01.04.2016 № 200н «Об утверждении правил надлежащей клинической практики»;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843E4E9" w14:textId="77777777" w:rsidTr="00602E23">
        <w:tc>
          <w:tcPr>
            <w:tcW w:w="449" w:type="pct"/>
          </w:tcPr>
          <w:p w14:paraId="4FBC9641" w14:textId="77777777" w:rsidR="00E5199A" w:rsidRPr="00A3042F" w:rsidRDefault="00E5199A" w:rsidP="00602E23">
            <w:pPr>
              <w:keepNext/>
              <w:keepLines/>
              <w:widowControl w:val="0"/>
              <w:rPr>
                <w:sz w:val="18"/>
                <w:szCs w:val="18"/>
              </w:rPr>
            </w:pPr>
          </w:p>
        </w:tc>
        <w:tc>
          <w:tcPr>
            <w:tcW w:w="375" w:type="pct"/>
          </w:tcPr>
          <w:p w14:paraId="10DD22DE" w14:textId="77777777" w:rsidR="00E5199A" w:rsidRPr="00A3042F" w:rsidRDefault="00E5199A" w:rsidP="00602E23">
            <w:pPr>
              <w:keepNext/>
              <w:keepLines/>
              <w:widowControl w:val="0"/>
              <w:rPr>
                <w:sz w:val="18"/>
                <w:szCs w:val="18"/>
              </w:rPr>
            </w:pPr>
            <w:r w:rsidRPr="00A3042F">
              <w:rPr>
                <w:sz w:val="18"/>
                <w:szCs w:val="18"/>
              </w:rPr>
              <w:t>родственники участников клинических исследований</w:t>
            </w:r>
          </w:p>
        </w:tc>
        <w:tc>
          <w:tcPr>
            <w:tcW w:w="279" w:type="pct"/>
          </w:tcPr>
          <w:p w14:paraId="0E8F5DAB"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2D091362"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50395B29"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436B1574" w14:textId="77777777" w:rsidR="00E5199A" w:rsidRPr="00A3042F" w:rsidRDefault="00E5199A" w:rsidP="00602E23">
            <w:pPr>
              <w:keepNext/>
              <w:keepLines/>
              <w:widowControl w:val="0"/>
              <w:rPr>
                <w:sz w:val="18"/>
                <w:szCs w:val="18"/>
              </w:rPr>
            </w:pPr>
            <w:r w:rsidRPr="00A3042F">
              <w:rPr>
                <w:sz w:val="18"/>
                <w:szCs w:val="18"/>
              </w:rPr>
              <w:t>номер телефона;</w:t>
            </w:r>
          </w:p>
          <w:p w14:paraId="7E22C9A5"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tc>
        <w:tc>
          <w:tcPr>
            <w:tcW w:w="419" w:type="pct"/>
          </w:tcPr>
          <w:p w14:paraId="179EBC39"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3FA7A528"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1D77D031" w14:textId="77777777" w:rsidR="00E5199A" w:rsidRPr="00A3042F" w:rsidRDefault="00E5199A" w:rsidP="00602E23">
            <w:pPr>
              <w:keepNext/>
              <w:keepLines/>
              <w:widowControl w:val="0"/>
              <w:rPr>
                <w:sz w:val="18"/>
                <w:szCs w:val="18"/>
              </w:rPr>
            </w:pPr>
            <w:r w:rsidRPr="00A3042F">
              <w:rPr>
                <w:sz w:val="18"/>
                <w:szCs w:val="18"/>
              </w:rPr>
              <w:t>5 лет</w:t>
            </w:r>
          </w:p>
        </w:tc>
        <w:tc>
          <w:tcPr>
            <w:tcW w:w="1253" w:type="pct"/>
          </w:tcPr>
          <w:p w14:paraId="187AA76B"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ст.31 Федерального закона от 23.06.2016 № 180-ФЗ «О биомедицинских клеточных продуктах»; ст.ст.43, 44 Федерального закона от 12.04.2010 № 61-ФЗ «Об обращении лекарственных средств»; Приказ Минздрава РСФСР от 25.08.1992 № 235</w:t>
            </w:r>
          </w:p>
          <w:p w14:paraId="34756F84" w14:textId="77777777" w:rsidR="00E5199A" w:rsidRPr="00A3042F" w:rsidRDefault="00E5199A" w:rsidP="00602E23">
            <w:pPr>
              <w:keepNext/>
              <w:keepLines/>
              <w:widowControl w:val="0"/>
              <w:autoSpaceDE w:val="0"/>
              <w:autoSpaceDN w:val="0"/>
              <w:adjustRightInd w:val="0"/>
              <w:jc w:val="both"/>
              <w:rPr>
                <w:sz w:val="18"/>
                <w:szCs w:val="18"/>
              </w:rPr>
            </w:pPr>
            <w:r w:rsidRPr="00A3042F">
              <w:rPr>
                <w:sz w:val="18"/>
                <w:szCs w:val="18"/>
              </w:rPr>
              <w:t xml:space="preserve">«Об организации отделений клинических испытаний лекарственных препаратов на здоровых добровольцах»; приказ Минздрава России от 22.09.2017 № 669н «Об утверждении Правил надлежащей клинической практики биомедицинских клеточных продуктов»; приказ Минздрава России от 01.04.2016 № 200н «Об утверждении правил надлежащей клинической практики»;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5F5C1A1A" w14:textId="77777777" w:rsidTr="00602E23">
        <w:tc>
          <w:tcPr>
            <w:tcW w:w="449" w:type="pct"/>
          </w:tcPr>
          <w:p w14:paraId="7FB17CD5" w14:textId="77777777" w:rsidR="00E5199A" w:rsidRPr="00A3042F" w:rsidRDefault="00E5199A" w:rsidP="00602E23">
            <w:pPr>
              <w:keepNext/>
              <w:keepLines/>
              <w:widowControl w:val="0"/>
              <w:rPr>
                <w:sz w:val="18"/>
                <w:szCs w:val="18"/>
              </w:rPr>
            </w:pPr>
            <w:r w:rsidRPr="00A3042F">
              <w:rPr>
                <w:sz w:val="18"/>
                <w:szCs w:val="18"/>
              </w:rPr>
              <w:lastRenderedPageBreak/>
              <w:t>подбор персонала (соискателей) на вакантные должности</w:t>
            </w:r>
          </w:p>
        </w:tc>
        <w:tc>
          <w:tcPr>
            <w:tcW w:w="375" w:type="pct"/>
          </w:tcPr>
          <w:p w14:paraId="570EEE70" w14:textId="77777777" w:rsidR="00E5199A" w:rsidRPr="00A3042F" w:rsidRDefault="00E5199A" w:rsidP="00602E23">
            <w:pPr>
              <w:keepNext/>
              <w:keepLines/>
              <w:widowControl w:val="0"/>
              <w:rPr>
                <w:sz w:val="18"/>
                <w:szCs w:val="18"/>
              </w:rPr>
            </w:pPr>
            <w:r w:rsidRPr="00A3042F">
              <w:rPr>
                <w:sz w:val="18"/>
                <w:szCs w:val="18"/>
              </w:rPr>
              <w:t>соискатели</w:t>
            </w:r>
          </w:p>
        </w:tc>
        <w:tc>
          <w:tcPr>
            <w:tcW w:w="279" w:type="pct"/>
          </w:tcPr>
          <w:p w14:paraId="72DE30A7"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50FD5B12"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229BAAAA"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48EF0F87"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16338ABB"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525DF5DC" w14:textId="77777777" w:rsidR="00E5199A" w:rsidRPr="00A3042F" w:rsidRDefault="00E5199A" w:rsidP="00602E23">
            <w:pPr>
              <w:keepNext/>
              <w:keepLines/>
              <w:widowControl w:val="0"/>
              <w:rPr>
                <w:b/>
                <w:color w:val="4472C4" w:themeColor="accent1"/>
                <w:sz w:val="18"/>
                <w:szCs w:val="18"/>
              </w:rPr>
            </w:pPr>
            <w:r w:rsidRPr="00A3042F">
              <w:rPr>
                <w:sz w:val="18"/>
                <w:szCs w:val="18"/>
              </w:rPr>
              <w:t>гражданство;</w:t>
            </w:r>
          </w:p>
          <w:p w14:paraId="79ADCF29"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удостоверяющего личность;</w:t>
            </w:r>
          </w:p>
          <w:p w14:paraId="1BF15AB9"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15322461"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места жительства;</w:t>
            </w:r>
          </w:p>
          <w:p w14:paraId="3FAA676B"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телефона;</w:t>
            </w:r>
          </w:p>
          <w:p w14:paraId="074E46F8"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электронной почты;</w:t>
            </w:r>
          </w:p>
          <w:p w14:paraId="61055C6D"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об образовании;</w:t>
            </w:r>
          </w:p>
          <w:p w14:paraId="25B7B49D" w14:textId="77777777" w:rsidR="00E5199A" w:rsidRPr="00A3042F" w:rsidRDefault="00E5199A" w:rsidP="00602E23">
            <w:pPr>
              <w:keepNext/>
              <w:keepLines/>
              <w:widowControl w:val="0"/>
              <w:rPr>
                <w:b/>
                <w:color w:val="4472C4" w:themeColor="accent1"/>
                <w:sz w:val="18"/>
                <w:szCs w:val="18"/>
              </w:rPr>
            </w:pPr>
            <w:r w:rsidRPr="00A3042F">
              <w:rPr>
                <w:sz w:val="18"/>
                <w:szCs w:val="18"/>
              </w:rPr>
              <w:t>семейное положение;</w:t>
            </w:r>
          </w:p>
          <w:p w14:paraId="1398BDE9" w14:textId="77777777" w:rsidR="00E5199A" w:rsidRPr="00A3042F" w:rsidRDefault="00E5199A" w:rsidP="00602E23">
            <w:pPr>
              <w:keepNext/>
              <w:keepLines/>
              <w:widowControl w:val="0"/>
              <w:rPr>
                <w:b/>
                <w:color w:val="4472C4" w:themeColor="accent1"/>
                <w:sz w:val="18"/>
                <w:szCs w:val="18"/>
              </w:rPr>
            </w:pPr>
            <w:r w:rsidRPr="00A3042F">
              <w:rPr>
                <w:sz w:val="18"/>
                <w:szCs w:val="18"/>
              </w:rPr>
              <w:t>отношение к воинской обязанности, сведения о воинском учете;</w:t>
            </w:r>
          </w:p>
          <w:p w14:paraId="65BA4312"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трудовой деятельности (в том числе стаж работы, данные о трудовой занятости);</w:t>
            </w:r>
          </w:p>
          <w:p w14:paraId="35AC08EB" w14:textId="77777777" w:rsidR="00E5199A" w:rsidRPr="00A3042F" w:rsidRDefault="00E5199A" w:rsidP="00602E23">
            <w:pPr>
              <w:keepNext/>
              <w:keepLines/>
              <w:widowControl w:val="0"/>
              <w:rPr>
                <w:b/>
                <w:color w:val="4472C4" w:themeColor="accent1"/>
                <w:sz w:val="18"/>
                <w:szCs w:val="18"/>
              </w:rPr>
            </w:pPr>
            <w:r w:rsidRPr="00A3042F">
              <w:rPr>
                <w:sz w:val="18"/>
                <w:szCs w:val="18"/>
              </w:rPr>
              <w:t>должность;</w:t>
            </w:r>
          </w:p>
          <w:p w14:paraId="23DEF11F" w14:textId="77777777" w:rsidR="00E5199A" w:rsidRPr="00A3042F" w:rsidRDefault="00E5199A" w:rsidP="00602E23">
            <w:pPr>
              <w:keepNext/>
              <w:keepLines/>
              <w:widowControl w:val="0"/>
              <w:rPr>
                <w:sz w:val="18"/>
                <w:szCs w:val="18"/>
              </w:rPr>
            </w:pPr>
            <w:r w:rsidRPr="00A3042F">
              <w:rPr>
                <w:sz w:val="18"/>
                <w:szCs w:val="18"/>
              </w:rPr>
              <w:t>доходы</w:t>
            </w:r>
          </w:p>
        </w:tc>
        <w:tc>
          <w:tcPr>
            <w:tcW w:w="419" w:type="pct"/>
          </w:tcPr>
          <w:p w14:paraId="3AD4EC42" w14:textId="77777777" w:rsidR="00E5199A" w:rsidRPr="00A3042F" w:rsidRDefault="00E5199A" w:rsidP="00602E23">
            <w:pPr>
              <w:keepNext/>
              <w:keepLines/>
              <w:widowControl w:val="0"/>
              <w:jc w:val="both"/>
              <w:rPr>
                <w:sz w:val="18"/>
                <w:szCs w:val="18"/>
              </w:rPr>
            </w:pPr>
            <w:r w:rsidRPr="00A3042F">
              <w:rPr>
                <w:sz w:val="18"/>
                <w:szCs w:val="18"/>
              </w:rPr>
              <w:t>смешанная</w:t>
            </w:r>
          </w:p>
        </w:tc>
        <w:tc>
          <w:tcPr>
            <w:tcW w:w="557" w:type="pct"/>
          </w:tcPr>
          <w:p w14:paraId="15786A15"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блокирование, удаление, уничтожение</w:t>
            </w:r>
          </w:p>
        </w:tc>
        <w:tc>
          <w:tcPr>
            <w:tcW w:w="602" w:type="pct"/>
          </w:tcPr>
          <w:p w14:paraId="478A73C2" w14:textId="77777777" w:rsidR="00E5199A" w:rsidRPr="00A3042F" w:rsidRDefault="00E5199A" w:rsidP="00602E23">
            <w:pPr>
              <w:keepNext/>
              <w:keepLines/>
              <w:widowControl w:val="0"/>
              <w:rPr>
                <w:sz w:val="18"/>
                <w:szCs w:val="18"/>
              </w:rPr>
            </w:pPr>
            <w:r w:rsidRPr="00A3042F">
              <w:rPr>
                <w:sz w:val="18"/>
                <w:szCs w:val="18"/>
              </w:rPr>
              <w:t>5 лет</w:t>
            </w:r>
          </w:p>
        </w:tc>
        <w:tc>
          <w:tcPr>
            <w:tcW w:w="1253" w:type="pct"/>
          </w:tcPr>
          <w:p w14:paraId="2587A1EF"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32BB20BE" w14:textId="77777777" w:rsidTr="00602E23">
        <w:tc>
          <w:tcPr>
            <w:tcW w:w="449" w:type="pct"/>
            <w:vMerge w:val="restart"/>
          </w:tcPr>
          <w:p w14:paraId="6B622DD6" w14:textId="77777777" w:rsidR="00E5199A" w:rsidRPr="00A3042F" w:rsidRDefault="00E5199A" w:rsidP="00602E23">
            <w:pPr>
              <w:keepNext/>
              <w:keepLines/>
              <w:widowControl w:val="0"/>
              <w:rPr>
                <w:sz w:val="18"/>
                <w:szCs w:val="18"/>
              </w:rPr>
            </w:pPr>
            <w:r w:rsidRPr="00A3042F">
              <w:rPr>
                <w:sz w:val="18"/>
                <w:szCs w:val="18"/>
              </w:rPr>
              <w:lastRenderedPageBreak/>
              <w:t>ведение кадрового резерва</w:t>
            </w:r>
          </w:p>
        </w:tc>
        <w:tc>
          <w:tcPr>
            <w:tcW w:w="375" w:type="pct"/>
          </w:tcPr>
          <w:p w14:paraId="30855524"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06201D39"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190DD0B4"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420C3752" w14:textId="77777777" w:rsidR="00E5199A" w:rsidRPr="00A3042F" w:rsidRDefault="00E5199A" w:rsidP="00602E23">
            <w:pPr>
              <w:keepNext/>
              <w:keepLines/>
              <w:widowControl w:val="0"/>
              <w:rPr>
                <w:sz w:val="18"/>
                <w:szCs w:val="18"/>
              </w:rPr>
            </w:pPr>
            <w:r w:rsidRPr="00A3042F">
              <w:rPr>
                <w:sz w:val="18"/>
                <w:szCs w:val="18"/>
              </w:rPr>
              <w:t>пол;</w:t>
            </w:r>
          </w:p>
          <w:p w14:paraId="69B32BE3"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19A7A146" w14:textId="77777777" w:rsidR="00E5199A" w:rsidRPr="00A3042F" w:rsidRDefault="00E5199A" w:rsidP="00602E23">
            <w:pPr>
              <w:keepNext/>
              <w:keepLines/>
              <w:widowControl w:val="0"/>
              <w:rPr>
                <w:sz w:val="18"/>
                <w:szCs w:val="18"/>
              </w:rPr>
            </w:pPr>
            <w:r w:rsidRPr="00A3042F">
              <w:rPr>
                <w:sz w:val="18"/>
                <w:szCs w:val="18"/>
              </w:rPr>
              <w:t>место рождения;</w:t>
            </w:r>
          </w:p>
          <w:p w14:paraId="4EE2ACEE" w14:textId="77777777" w:rsidR="00E5199A" w:rsidRPr="00A3042F" w:rsidRDefault="00E5199A" w:rsidP="00602E23">
            <w:pPr>
              <w:keepNext/>
              <w:keepLines/>
              <w:widowControl w:val="0"/>
              <w:rPr>
                <w:sz w:val="18"/>
                <w:szCs w:val="18"/>
              </w:rPr>
            </w:pPr>
            <w:r w:rsidRPr="00A3042F">
              <w:rPr>
                <w:sz w:val="18"/>
                <w:szCs w:val="18"/>
              </w:rPr>
              <w:t>гражданство;</w:t>
            </w:r>
          </w:p>
          <w:p w14:paraId="691110A2"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4EB7FF73" w14:textId="77777777" w:rsidR="00E5199A" w:rsidRPr="00A3042F" w:rsidRDefault="00E5199A" w:rsidP="00602E23">
            <w:pPr>
              <w:keepNext/>
              <w:keepLines/>
              <w:widowControl w:val="0"/>
              <w:rPr>
                <w:sz w:val="18"/>
                <w:szCs w:val="18"/>
              </w:rPr>
            </w:pPr>
            <w:r w:rsidRPr="00A3042F">
              <w:rPr>
                <w:sz w:val="18"/>
                <w:szCs w:val="18"/>
              </w:rPr>
              <w:t>адрес регистрации;</w:t>
            </w:r>
          </w:p>
          <w:p w14:paraId="03CFCE80" w14:textId="77777777" w:rsidR="00E5199A" w:rsidRPr="00A3042F" w:rsidRDefault="00E5199A" w:rsidP="00602E23">
            <w:pPr>
              <w:keepNext/>
              <w:keepLines/>
              <w:widowControl w:val="0"/>
              <w:rPr>
                <w:sz w:val="18"/>
                <w:szCs w:val="18"/>
              </w:rPr>
            </w:pPr>
            <w:r w:rsidRPr="00A3042F">
              <w:rPr>
                <w:sz w:val="18"/>
                <w:szCs w:val="18"/>
              </w:rPr>
              <w:t>дата регистрации;</w:t>
            </w:r>
          </w:p>
          <w:p w14:paraId="5631B14E"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4B6BEF00" w14:textId="77777777" w:rsidR="00E5199A" w:rsidRPr="00A3042F" w:rsidRDefault="00E5199A" w:rsidP="00602E23">
            <w:pPr>
              <w:keepNext/>
              <w:keepLines/>
              <w:widowControl w:val="0"/>
              <w:rPr>
                <w:sz w:val="18"/>
                <w:szCs w:val="18"/>
              </w:rPr>
            </w:pPr>
            <w:r w:rsidRPr="00A3042F">
              <w:rPr>
                <w:sz w:val="18"/>
                <w:szCs w:val="18"/>
              </w:rPr>
              <w:t>номер телефона;</w:t>
            </w:r>
          </w:p>
          <w:p w14:paraId="06BCC1E6"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12674171" w14:textId="77777777" w:rsidR="00E5199A" w:rsidRPr="00A3042F" w:rsidRDefault="00E5199A" w:rsidP="00602E23">
            <w:pPr>
              <w:keepNext/>
              <w:keepLines/>
              <w:widowControl w:val="0"/>
              <w:rPr>
                <w:sz w:val="18"/>
                <w:szCs w:val="18"/>
              </w:rPr>
            </w:pPr>
            <w:r w:rsidRPr="00A3042F">
              <w:rPr>
                <w:sz w:val="18"/>
                <w:szCs w:val="18"/>
              </w:rPr>
              <w:t>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w:t>
            </w:r>
          </w:p>
          <w:p w14:paraId="1E4637F6" w14:textId="77777777" w:rsidR="00E5199A" w:rsidRPr="00A3042F" w:rsidRDefault="00E5199A" w:rsidP="00602E23">
            <w:pPr>
              <w:keepNext/>
              <w:keepLines/>
              <w:widowControl w:val="0"/>
              <w:rPr>
                <w:sz w:val="18"/>
                <w:szCs w:val="18"/>
              </w:rPr>
            </w:pPr>
            <w:r w:rsidRPr="00A3042F">
              <w:rPr>
                <w:sz w:val="18"/>
                <w:szCs w:val="18"/>
              </w:rPr>
              <w:t>сведения о членстве в профессиональных некоммерческих организациях;</w:t>
            </w:r>
          </w:p>
          <w:p w14:paraId="06DD9CC8" w14:textId="77777777" w:rsidR="00E5199A" w:rsidRPr="00A3042F" w:rsidRDefault="00E5199A" w:rsidP="00602E23">
            <w:pPr>
              <w:keepNext/>
              <w:keepLines/>
              <w:widowControl w:val="0"/>
              <w:rPr>
                <w:sz w:val="18"/>
                <w:szCs w:val="18"/>
              </w:rPr>
            </w:pPr>
            <w:r w:rsidRPr="00A3042F">
              <w:rPr>
                <w:sz w:val="18"/>
                <w:szCs w:val="18"/>
              </w:rPr>
              <w:t>семейное положение;</w:t>
            </w:r>
          </w:p>
          <w:p w14:paraId="7ED451E9" w14:textId="77777777" w:rsidR="00E5199A" w:rsidRPr="00A3042F" w:rsidRDefault="00E5199A" w:rsidP="00602E23">
            <w:pPr>
              <w:keepNext/>
              <w:keepLines/>
              <w:widowControl w:val="0"/>
              <w:rPr>
                <w:sz w:val="18"/>
                <w:szCs w:val="18"/>
              </w:rPr>
            </w:pPr>
            <w:r w:rsidRPr="00A3042F">
              <w:rPr>
                <w:sz w:val="18"/>
                <w:szCs w:val="18"/>
              </w:rPr>
              <w:t>отношение к воинской обязанности, сведения о воинском учете;</w:t>
            </w:r>
          </w:p>
          <w:p w14:paraId="32574CC2" w14:textId="77777777" w:rsidR="00E5199A" w:rsidRPr="00A3042F" w:rsidRDefault="00E5199A" w:rsidP="00602E23">
            <w:pPr>
              <w:keepNext/>
              <w:keepLines/>
              <w:widowControl w:val="0"/>
              <w:rPr>
                <w:sz w:val="18"/>
                <w:szCs w:val="18"/>
              </w:rPr>
            </w:pPr>
            <w:r w:rsidRPr="00A3042F">
              <w:rPr>
                <w:sz w:val="18"/>
                <w:szCs w:val="18"/>
              </w:rPr>
              <w:t>сведения о трудовой деятельности (в том числе стаж работы, данные о трудовой занятости);</w:t>
            </w:r>
          </w:p>
          <w:p w14:paraId="5A2884B8" w14:textId="77777777" w:rsidR="00E5199A" w:rsidRPr="00A3042F" w:rsidRDefault="00E5199A" w:rsidP="00602E23">
            <w:pPr>
              <w:keepNext/>
              <w:keepLines/>
              <w:widowControl w:val="0"/>
              <w:rPr>
                <w:sz w:val="18"/>
                <w:szCs w:val="18"/>
              </w:rPr>
            </w:pPr>
            <w:r w:rsidRPr="00A3042F">
              <w:rPr>
                <w:sz w:val="18"/>
                <w:szCs w:val="18"/>
              </w:rPr>
              <w:t>должность;</w:t>
            </w:r>
          </w:p>
          <w:p w14:paraId="5F78634E" w14:textId="77777777" w:rsidR="00E5199A" w:rsidRPr="00A3042F" w:rsidRDefault="00E5199A" w:rsidP="00602E23">
            <w:pPr>
              <w:keepNext/>
              <w:keepLines/>
              <w:widowControl w:val="0"/>
              <w:rPr>
                <w:sz w:val="18"/>
                <w:szCs w:val="18"/>
              </w:rPr>
            </w:pPr>
            <w:r w:rsidRPr="00A3042F">
              <w:rPr>
                <w:sz w:val="18"/>
                <w:szCs w:val="18"/>
              </w:rPr>
              <w:t>доходы</w:t>
            </w:r>
          </w:p>
        </w:tc>
        <w:tc>
          <w:tcPr>
            <w:tcW w:w="419" w:type="pct"/>
          </w:tcPr>
          <w:p w14:paraId="288686B9" w14:textId="77777777" w:rsidR="00E5199A" w:rsidRPr="00A3042F" w:rsidRDefault="00E5199A" w:rsidP="00602E23">
            <w:pPr>
              <w:keepNext/>
              <w:keepLines/>
              <w:widowControl w:val="0"/>
              <w:jc w:val="both"/>
              <w:rPr>
                <w:sz w:val="18"/>
                <w:szCs w:val="18"/>
              </w:rPr>
            </w:pPr>
            <w:r w:rsidRPr="00A3042F">
              <w:rPr>
                <w:sz w:val="18"/>
                <w:szCs w:val="18"/>
              </w:rPr>
              <w:t>смешанная</w:t>
            </w:r>
          </w:p>
        </w:tc>
        <w:tc>
          <w:tcPr>
            <w:tcW w:w="557" w:type="pct"/>
          </w:tcPr>
          <w:p w14:paraId="4BEB2373"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блокирование, удаление, уничтожение</w:t>
            </w:r>
          </w:p>
        </w:tc>
        <w:tc>
          <w:tcPr>
            <w:tcW w:w="602" w:type="pct"/>
          </w:tcPr>
          <w:p w14:paraId="16BBCE1E" w14:textId="77777777" w:rsidR="00E5199A" w:rsidRPr="00A3042F" w:rsidRDefault="00E5199A" w:rsidP="00602E23">
            <w:pPr>
              <w:keepNext/>
              <w:keepLines/>
              <w:widowControl w:val="0"/>
              <w:rPr>
                <w:sz w:val="18"/>
                <w:szCs w:val="18"/>
              </w:rPr>
            </w:pPr>
            <w:r w:rsidRPr="00A3042F">
              <w:rPr>
                <w:sz w:val="18"/>
                <w:szCs w:val="18"/>
              </w:rPr>
              <w:t>5 лет</w:t>
            </w:r>
          </w:p>
        </w:tc>
        <w:tc>
          <w:tcPr>
            <w:tcW w:w="1253" w:type="pct"/>
          </w:tcPr>
          <w:p w14:paraId="3DDF187C"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295CCE3A" w14:textId="77777777" w:rsidTr="00602E23">
        <w:tc>
          <w:tcPr>
            <w:tcW w:w="449" w:type="pct"/>
            <w:vMerge/>
          </w:tcPr>
          <w:p w14:paraId="4FE3EEBE" w14:textId="77777777" w:rsidR="00E5199A" w:rsidRPr="00A3042F" w:rsidRDefault="00E5199A" w:rsidP="00602E23">
            <w:pPr>
              <w:keepNext/>
              <w:keepLines/>
              <w:widowControl w:val="0"/>
              <w:rPr>
                <w:sz w:val="18"/>
                <w:szCs w:val="18"/>
              </w:rPr>
            </w:pPr>
          </w:p>
        </w:tc>
        <w:tc>
          <w:tcPr>
            <w:tcW w:w="375" w:type="pct"/>
          </w:tcPr>
          <w:p w14:paraId="764AC111" w14:textId="77777777" w:rsidR="00E5199A" w:rsidRPr="00A3042F" w:rsidRDefault="00E5199A" w:rsidP="00602E23">
            <w:pPr>
              <w:keepNext/>
              <w:keepLines/>
              <w:widowControl w:val="0"/>
              <w:rPr>
                <w:sz w:val="18"/>
                <w:szCs w:val="18"/>
              </w:rPr>
            </w:pPr>
            <w:r w:rsidRPr="00A3042F">
              <w:rPr>
                <w:sz w:val="18"/>
                <w:szCs w:val="18"/>
              </w:rPr>
              <w:t>соискатели</w:t>
            </w:r>
          </w:p>
        </w:tc>
        <w:tc>
          <w:tcPr>
            <w:tcW w:w="279" w:type="pct"/>
          </w:tcPr>
          <w:p w14:paraId="2CDDA569" w14:textId="77777777" w:rsidR="00E5199A" w:rsidRPr="00A3042F" w:rsidRDefault="00E5199A" w:rsidP="00602E23">
            <w:pPr>
              <w:keepNext/>
              <w:keepLines/>
              <w:widowControl w:val="0"/>
              <w:rPr>
                <w:b/>
                <w:color w:val="4472C4" w:themeColor="accent1"/>
                <w:sz w:val="18"/>
                <w:szCs w:val="18"/>
              </w:rPr>
            </w:pPr>
            <w:r w:rsidRPr="00A3042F">
              <w:rPr>
                <w:sz w:val="18"/>
                <w:szCs w:val="18"/>
              </w:rPr>
              <w:t>иные</w:t>
            </w:r>
          </w:p>
        </w:tc>
        <w:tc>
          <w:tcPr>
            <w:tcW w:w="1067" w:type="pct"/>
          </w:tcPr>
          <w:p w14:paraId="4E1F66EA"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25BBFA92"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37888B88"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0C5DA7BE"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7FF8D480" w14:textId="77777777" w:rsidR="00E5199A" w:rsidRPr="00A3042F" w:rsidRDefault="00E5199A" w:rsidP="00602E23">
            <w:pPr>
              <w:keepNext/>
              <w:keepLines/>
              <w:widowControl w:val="0"/>
              <w:rPr>
                <w:b/>
                <w:color w:val="4472C4" w:themeColor="accent1"/>
                <w:sz w:val="18"/>
                <w:szCs w:val="18"/>
              </w:rPr>
            </w:pPr>
            <w:r w:rsidRPr="00A3042F">
              <w:rPr>
                <w:sz w:val="18"/>
                <w:szCs w:val="18"/>
              </w:rPr>
              <w:t>гражданство;</w:t>
            </w:r>
          </w:p>
          <w:p w14:paraId="07FD2059"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места жительства;</w:t>
            </w:r>
          </w:p>
          <w:p w14:paraId="14CEB4E6"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телефона;</w:t>
            </w:r>
          </w:p>
          <w:p w14:paraId="58FEA8BB"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электронной почты;</w:t>
            </w:r>
          </w:p>
          <w:p w14:paraId="3C9BEB38"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об образовании; семейное положение;</w:t>
            </w:r>
          </w:p>
          <w:p w14:paraId="449BA2A7" w14:textId="77777777" w:rsidR="00E5199A" w:rsidRPr="00A3042F" w:rsidRDefault="00E5199A" w:rsidP="00602E23">
            <w:pPr>
              <w:keepNext/>
              <w:keepLines/>
              <w:widowControl w:val="0"/>
              <w:rPr>
                <w:b/>
                <w:color w:val="4472C4" w:themeColor="accent1"/>
                <w:sz w:val="18"/>
                <w:szCs w:val="18"/>
              </w:rPr>
            </w:pPr>
            <w:r w:rsidRPr="00A3042F">
              <w:rPr>
                <w:sz w:val="18"/>
                <w:szCs w:val="18"/>
              </w:rPr>
              <w:t>отношение к воинской обязанности, сведения о воинском учете;</w:t>
            </w:r>
          </w:p>
          <w:p w14:paraId="21BBBC4F" w14:textId="77777777" w:rsidR="00E5199A" w:rsidRPr="00A3042F" w:rsidRDefault="00E5199A" w:rsidP="00602E23">
            <w:pPr>
              <w:keepNext/>
              <w:keepLines/>
              <w:widowControl w:val="0"/>
              <w:rPr>
                <w:b/>
                <w:color w:val="4472C4" w:themeColor="accent1"/>
                <w:sz w:val="18"/>
                <w:szCs w:val="18"/>
              </w:rPr>
            </w:pPr>
            <w:r w:rsidRPr="00A3042F">
              <w:rPr>
                <w:sz w:val="18"/>
                <w:szCs w:val="18"/>
              </w:rPr>
              <w:t>сведения о трудовой деятельности (в том числе стаж работы, данные о трудовой занятости);</w:t>
            </w:r>
          </w:p>
          <w:p w14:paraId="3A33DBCC" w14:textId="77777777" w:rsidR="00E5199A" w:rsidRPr="00A3042F" w:rsidRDefault="00E5199A" w:rsidP="00602E23">
            <w:pPr>
              <w:keepNext/>
              <w:keepLines/>
              <w:widowControl w:val="0"/>
              <w:rPr>
                <w:b/>
                <w:color w:val="4472C4" w:themeColor="accent1"/>
                <w:sz w:val="18"/>
                <w:szCs w:val="18"/>
              </w:rPr>
            </w:pPr>
            <w:r w:rsidRPr="00A3042F">
              <w:rPr>
                <w:sz w:val="18"/>
                <w:szCs w:val="18"/>
              </w:rPr>
              <w:t>должность</w:t>
            </w:r>
          </w:p>
        </w:tc>
        <w:tc>
          <w:tcPr>
            <w:tcW w:w="419" w:type="pct"/>
          </w:tcPr>
          <w:p w14:paraId="7283E451" w14:textId="77777777" w:rsidR="00E5199A" w:rsidRPr="00A3042F" w:rsidRDefault="00E5199A" w:rsidP="00602E23">
            <w:pPr>
              <w:keepNext/>
              <w:keepLines/>
              <w:widowControl w:val="0"/>
              <w:jc w:val="both"/>
              <w:rPr>
                <w:b/>
                <w:color w:val="4472C4" w:themeColor="accent1"/>
                <w:sz w:val="18"/>
                <w:szCs w:val="18"/>
              </w:rPr>
            </w:pPr>
            <w:r w:rsidRPr="00A3042F">
              <w:rPr>
                <w:sz w:val="18"/>
                <w:szCs w:val="18"/>
              </w:rPr>
              <w:t>смешанная</w:t>
            </w:r>
          </w:p>
        </w:tc>
        <w:tc>
          <w:tcPr>
            <w:tcW w:w="557" w:type="pct"/>
          </w:tcPr>
          <w:p w14:paraId="48DAF501"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блокирование, удаление, уничтожение</w:t>
            </w:r>
          </w:p>
        </w:tc>
        <w:tc>
          <w:tcPr>
            <w:tcW w:w="602" w:type="pct"/>
          </w:tcPr>
          <w:p w14:paraId="12F611B1" w14:textId="77777777" w:rsidR="00E5199A" w:rsidRPr="00A3042F" w:rsidRDefault="00E5199A" w:rsidP="00602E23">
            <w:pPr>
              <w:keepNext/>
              <w:keepLines/>
              <w:widowControl w:val="0"/>
              <w:rPr>
                <w:sz w:val="18"/>
                <w:szCs w:val="18"/>
              </w:rPr>
            </w:pPr>
            <w:r w:rsidRPr="00A3042F">
              <w:rPr>
                <w:sz w:val="18"/>
                <w:szCs w:val="18"/>
              </w:rPr>
              <w:t>30 дней</w:t>
            </w:r>
          </w:p>
        </w:tc>
        <w:tc>
          <w:tcPr>
            <w:tcW w:w="1253" w:type="pct"/>
          </w:tcPr>
          <w:p w14:paraId="05115D1D"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062DE2A7" w14:textId="77777777" w:rsidR="00E5199A" w:rsidRPr="00A3042F" w:rsidRDefault="00E5199A" w:rsidP="00602E23">
            <w:pPr>
              <w:keepNext/>
              <w:keepLines/>
              <w:widowControl w:val="0"/>
              <w:rPr>
                <w:sz w:val="18"/>
                <w:szCs w:val="18"/>
              </w:rPr>
            </w:pPr>
          </w:p>
        </w:tc>
      </w:tr>
      <w:tr w:rsidR="00E5199A" w:rsidRPr="00A3042F" w14:paraId="6FAA5FFD" w14:textId="77777777" w:rsidTr="00602E23">
        <w:tc>
          <w:tcPr>
            <w:tcW w:w="449" w:type="pct"/>
          </w:tcPr>
          <w:p w14:paraId="68604B54" w14:textId="77777777" w:rsidR="00E5199A" w:rsidRPr="00A3042F" w:rsidRDefault="00E5199A" w:rsidP="00602E23">
            <w:pPr>
              <w:keepNext/>
              <w:keepLines/>
              <w:widowControl w:val="0"/>
              <w:jc w:val="both"/>
              <w:rPr>
                <w:sz w:val="18"/>
                <w:szCs w:val="18"/>
              </w:rPr>
            </w:pPr>
            <w:r w:rsidRPr="00A3042F">
              <w:rPr>
                <w:sz w:val="18"/>
                <w:szCs w:val="18"/>
              </w:rPr>
              <w:lastRenderedPageBreak/>
              <w:t>содействие работникам в трудоустройстве</w:t>
            </w:r>
          </w:p>
        </w:tc>
        <w:tc>
          <w:tcPr>
            <w:tcW w:w="375" w:type="pct"/>
          </w:tcPr>
          <w:p w14:paraId="5136C190"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3CAC884E"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41F5EDC1"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12AEE1A7" w14:textId="77777777" w:rsidR="00E5199A" w:rsidRPr="00A3042F" w:rsidRDefault="00E5199A" w:rsidP="00602E23">
            <w:pPr>
              <w:keepNext/>
              <w:keepLines/>
              <w:widowControl w:val="0"/>
              <w:rPr>
                <w:sz w:val="18"/>
                <w:szCs w:val="18"/>
              </w:rPr>
            </w:pPr>
            <w:r w:rsidRPr="00A3042F">
              <w:rPr>
                <w:sz w:val="18"/>
                <w:szCs w:val="18"/>
              </w:rPr>
              <w:t>пол;</w:t>
            </w:r>
          </w:p>
          <w:p w14:paraId="5A1383A8"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39AEA284" w14:textId="77777777" w:rsidR="00E5199A" w:rsidRPr="00A3042F" w:rsidRDefault="00E5199A" w:rsidP="00602E23">
            <w:pPr>
              <w:keepNext/>
              <w:keepLines/>
              <w:widowControl w:val="0"/>
              <w:rPr>
                <w:sz w:val="18"/>
                <w:szCs w:val="18"/>
              </w:rPr>
            </w:pPr>
            <w:r w:rsidRPr="00A3042F">
              <w:rPr>
                <w:sz w:val="18"/>
                <w:szCs w:val="18"/>
              </w:rPr>
              <w:t>место рождения;</w:t>
            </w:r>
          </w:p>
          <w:p w14:paraId="7B9D7DA9" w14:textId="77777777" w:rsidR="00E5199A" w:rsidRPr="00A3042F" w:rsidRDefault="00E5199A" w:rsidP="00602E23">
            <w:pPr>
              <w:keepNext/>
              <w:keepLines/>
              <w:widowControl w:val="0"/>
              <w:rPr>
                <w:sz w:val="18"/>
                <w:szCs w:val="18"/>
              </w:rPr>
            </w:pPr>
            <w:r w:rsidRPr="00A3042F">
              <w:rPr>
                <w:sz w:val="18"/>
                <w:szCs w:val="18"/>
              </w:rPr>
              <w:t>гражданство;</w:t>
            </w:r>
          </w:p>
          <w:p w14:paraId="63EAC92F"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4134F59A" w14:textId="77777777" w:rsidR="00E5199A" w:rsidRPr="00A3042F" w:rsidRDefault="00E5199A" w:rsidP="00602E23">
            <w:pPr>
              <w:keepNext/>
              <w:keepLines/>
              <w:widowControl w:val="0"/>
              <w:rPr>
                <w:sz w:val="18"/>
                <w:szCs w:val="18"/>
              </w:rPr>
            </w:pPr>
            <w:r w:rsidRPr="00A3042F">
              <w:rPr>
                <w:sz w:val="18"/>
                <w:szCs w:val="18"/>
              </w:rPr>
              <w:t>адрес регистрации;</w:t>
            </w:r>
          </w:p>
          <w:p w14:paraId="27BEF382" w14:textId="77777777" w:rsidR="00E5199A" w:rsidRPr="00A3042F" w:rsidRDefault="00E5199A" w:rsidP="00602E23">
            <w:pPr>
              <w:keepNext/>
              <w:keepLines/>
              <w:widowControl w:val="0"/>
              <w:rPr>
                <w:sz w:val="18"/>
                <w:szCs w:val="18"/>
              </w:rPr>
            </w:pPr>
            <w:r w:rsidRPr="00A3042F">
              <w:rPr>
                <w:sz w:val="18"/>
                <w:szCs w:val="18"/>
              </w:rPr>
              <w:t>дата регистрации;</w:t>
            </w:r>
          </w:p>
          <w:p w14:paraId="63907E8B" w14:textId="77777777" w:rsidR="00E5199A" w:rsidRPr="00A3042F" w:rsidRDefault="00E5199A" w:rsidP="00602E23">
            <w:pPr>
              <w:keepNext/>
              <w:keepLines/>
              <w:widowControl w:val="0"/>
              <w:rPr>
                <w:sz w:val="18"/>
                <w:szCs w:val="18"/>
              </w:rPr>
            </w:pPr>
            <w:r w:rsidRPr="00A3042F">
              <w:rPr>
                <w:sz w:val="18"/>
                <w:szCs w:val="18"/>
              </w:rPr>
              <w:t>адрес места жительства;</w:t>
            </w:r>
          </w:p>
          <w:p w14:paraId="39537CCE" w14:textId="77777777" w:rsidR="00E5199A" w:rsidRPr="00A3042F" w:rsidRDefault="00E5199A" w:rsidP="00602E23">
            <w:pPr>
              <w:keepNext/>
              <w:keepLines/>
              <w:widowControl w:val="0"/>
              <w:rPr>
                <w:sz w:val="18"/>
                <w:szCs w:val="18"/>
              </w:rPr>
            </w:pPr>
            <w:r w:rsidRPr="00A3042F">
              <w:rPr>
                <w:sz w:val="18"/>
                <w:szCs w:val="18"/>
              </w:rPr>
              <w:t>номер телефона;</w:t>
            </w:r>
          </w:p>
          <w:p w14:paraId="52E7AA4D"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1C7D200B" w14:textId="77777777" w:rsidR="00E5199A" w:rsidRPr="00A3042F" w:rsidRDefault="00E5199A" w:rsidP="00602E23">
            <w:pPr>
              <w:keepNext/>
              <w:keepLines/>
              <w:widowControl w:val="0"/>
              <w:rPr>
                <w:sz w:val="18"/>
                <w:szCs w:val="18"/>
              </w:rPr>
            </w:pPr>
            <w:r w:rsidRPr="00A3042F">
              <w:rPr>
                <w:sz w:val="18"/>
                <w:szCs w:val="18"/>
              </w:rPr>
              <w:t>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w:t>
            </w:r>
          </w:p>
          <w:p w14:paraId="07431832" w14:textId="77777777" w:rsidR="00E5199A" w:rsidRPr="00A3042F" w:rsidRDefault="00E5199A" w:rsidP="00602E23">
            <w:pPr>
              <w:keepNext/>
              <w:keepLines/>
              <w:widowControl w:val="0"/>
              <w:rPr>
                <w:sz w:val="18"/>
                <w:szCs w:val="18"/>
              </w:rPr>
            </w:pPr>
            <w:r w:rsidRPr="00A3042F">
              <w:rPr>
                <w:sz w:val="18"/>
                <w:szCs w:val="18"/>
              </w:rPr>
              <w:t>сведения о членстве в профессиональных некоммерческих организациях;</w:t>
            </w:r>
          </w:p>
          <w:p w14:paraId="3403F39B" w14:textId="77777777" w:rsidR="00E5199A" w:rsidRPr="00A3042F" w:rsidRDefault="00E5199A" w:rsidP="00602E23">
            <w:pPr>
              <w:keepNext/>
              <w:keepLines/>
              <w:widowControl w:val="0"/>
              <w:rPr>
                <w:sz w:val="18"/>
                <w:szCs w:val="18"/>
              </w:rPr>
            </w:pPr>
            <w:r w:rsidRPr="00A3042F">
              <w:rPr>
                <w:sz w:val="18"/>
                <w:szCs w:val="18"/>
              </w:rPr>
              <w:t>семейное положение;</w:t>
            </w:r>
          </w:p>
          <w:p w14:paraId="16A5590D" w14:textId="77777777" w:rsidR="00E5199A" w:rsidRPr="00A3042F" w:rsidRDefault="00E5199A" w:rsidP="00602E23">
            <w:pPr>
              <w:keepNext/>
              <w:keepLines/>
              <w:widowControl w:val="0"/>
              <w:rPr>
                <w:sz w:val="18"/>
                <w:szCs w:val="18"/>
              </w:rPr>
            </w:pPr>
            <w:r w:rsidRPr="00A3042F">
              <w:rPr>
                <w:sz w:val="18"/>
                <w:szCs w:val="18"/>
              </w:rPr>
              <w:t>отношение к воинской обязанности, сведения о воинском учете;</w:t>
            </w:r>
          </w:p>
          <w:p w14:paraId="60561619" w14:textId="77777777" w:rsidR="00E5199A" w:rsidRPr="00A3042F" w:rsidRDefault="00E5199A" w:rsidP="00602E23">
            <w:pPr>
              <w:keepNext/>
              <w:keepLines/>
              <w:widowControl w:val="0"/>
              <w:rPr>
                <w:sz w:val="18"/>
                <w:szCs w:val="18"/>
              </w:rPr>
            </w:pPr>
            <w:r w:rsidRPr="00A3042F">
              <w:rPr>
                <w:sz w:val="18"/>
                <w:szCs w:val="18"/>
              </w:rPr>
              <w:t>сведения о трудовой деятельности (в том числе стаж работы, данные о трудовой занятости);</w:t>
            </w:r>
          </w:p>
          <w:p w14:paraId="619A96C5" w14:textId="77777777" w:rsidR="00E5199A" w:rsidRPr="00A3042F" w:rsidRDefault="00E5199A" w:rsidP="00602E23">
            <w:pPr>
              <w:keepNext/>
              <w:keepLines/>
              <w:widowControl w:val="0"/>
              <w:rPr>
                <w:sz w:val="18"/>
                <w:szCs w:val="18"/>
              </w:rPr>
            </w:pPr>
            <w:r w:rsidRPr="00A3042F">
              <w:rPr>
                <w:sz w:val="18"/>
                <w:szCs w:val="18"/>
              </w:rPr>
              <w:t>должность;</w:t>
            </w:r>
          </w:p>
          <w:p w14:paraId="0296EDAB" w14:textId="77777777" w:rsidR="00E5199A" w:rsidRPr="00A3042F" w:rsidRDefault="00E5199A" w:rsidP="00602E23">
            <w:pPr>
              <w:keepNext/>
              <w:keepLines/>
              <w:widowControl w:val="0"/>
              <w:rPr>
                <w:sz w:val="18"/>
                <w:szCs w:val="18"/>
              </w:rPr>
            </w:pPr>
            <w:r w:rsidRPr="00A3042F">
              <w:rPr>
                <w:sz w:val="18"/>
                <w:szCs w:val="18"/>
              </w:rPr>
              <w:t>доходы;</w:t>
            </w:r>
          </w:p>
          <w:p w14:paraId="73287463"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7205EDCE" w14:textId="77777777" w:rsidR="00E5199A" w:rsidRPr="00A3042F" w:rsidRDefault="00E5199A" w:rsidP="00602E23">
            <w:pPr>
              <w:keepNext/>
              <w:keepLines/>
              <w:widowControl w:val="0"/>
              <w:rPr>
                <w:sz w:val="18"/>
                <w:szCs w:val="18"/>
              </w:rPr>
            </w:pPr>
            <w:r w:rsidRPr="00A3042F">
              <w:rPr>
                <w:sz w:val="18"/>
                <w:szCs w:val="18"/>
              </w:rPr>
              <w:t>ИНН</w:t>
            </w:r>
          </w:p>
        </w:tc>
        <w:tc>
          <w:tcPr>
            <w:tcW w:w="419" w:type="pct"/>
          </w:tcPr>
          <w:p w14:paraId="6880E1B5" w14:textId="77777777" w:rsidR="00E5199A" w:rsidRPr="00A3042F" w:rsidRDefault="00E5199A" w:rsidP="00602E23">
            <w:pPr>
              <w:keepNext/>
              <w:keepLines/>
              <w:widowControl w:val="0"/>
              <w:jc w:val="both"/>
              <w:rPr>
                <w:sz w:val="18"/>
                <w:szCs w:val="18"/>
              </w:rPr>
            </w:pPr>
            <w:r w:rsidRPr="00A3042F">
              <w:rPr>
                <w:sz w:val="18"/>
                <w:szCs w:val="18"/>
              </w:rPr>
              <w:t>смешанная</w:t>
            </w:r>
          </w:p>
        </w:tc>
        <w:tc>
          <w:tcPr>
            <w:tcW w:w="557" w:type="pct"/>
          </w:tcPr>
          <w:p w14:paraId="335FCFEB"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блокирование, удаление, уничтожение</w:t>
            </w:r>
          </w:p>
        </w:tc>
        <w:tc>
          <w:tcPr>
            <w:tcW w:w="602" w:type="pct"/>
          </w:tcPr>
          <w:p w14:paraId="7DB84B2D" w14:textId="77777777" w:rsidR="00E5199A" w:rsidRPr="00A3042F" w:rsidRDefault="00E5199A" w:rsidP="00602E23">
            <w:pPr>
              <w:keepNext/>
              <w:keepLines/>
              <w:widowControl w:val="0"/>
              <w:rPr>
                <w:sz w:val="18"/>
                <w:szCs w:val="18"/>
              </w:rPr>
            </w:pPr>
            <w:r w:rsidRPr="00A3042F">
              <w:rPr>
                <w:sz w:val="18"/>
                <w:szCs w:val="18"/>
              </w:rPr>
              <w:t>документы, законченные делопроизводством после 01.01.2003, хранятся 50 лет, документы, законченные делопроизводством до указанной даты, хранятся 75 лет</w:t>
            </w:r>
          </w:p>
        </w:tc>
        <w:tc>
          <w:tcPr>
            <w:tcW w:w="1253" w:type="pct"/>
          </w:tcPr>
          <w:p w14:paraId="2228F144"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17BC712F" w14:textId="77777777" w:rsidR="00E5199A" w:rsidRPr="00A3042F" w:rsidRDefault="00E5199A" w:rsidP="00602E23">
            <w:pPr>
              <w:keepNext/>
              <w:keepLines/>
              <w:widowControl w:val="0"/>
              <w:rPr>
                <w:sz w:val="18"/>
                <w:szCs w:val="18"/>
              </w:rPr>
            </w:pPr>
          </w:p>
          <w:p w14:paraId="334EC362"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ст.86 Трудового кодекса РФ;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8FFD981" w14:textId="77777777" w:rsidTr="00602E23">
        <w:tc>
          <w:tcPr>
            <w:tcW w:w="449" w:type="pct"/>
          </w:tcPr>
          <w:p w14:paraId="7631617F" w14:textId="77777777" w:rsidR="00E5199A" w:rsidRPr="00A3042F" w:rsidRDefault="00E5199A" w:rsidP="00602E23">
            <w:pPr>
              <w:keepNext/>
              <w:keepLines/>
              <w:widowControl w:val="0"/>
              <w:jc w:val="both"/>
              <w:rPr>
                <w:sz w:val="18"/>
                <w:szCs w:val="18"/>
              </w:rPr>
            </w:pPr>
            <w:r w:rsidRPr="00A3042F">
              <w:rPr>
                <w:sz w:val="18"/>
                <w:szCs w:val="18"/>
              </w:rPr>
              <w:lastRenderedPageBreak/>
              <w:t>содействие в получении образования и продвижении по службе</w:t>
            </w:r>
          </w:p>
        </w:tc>
        <w:tc>
          <w:tcPr>
            <w:tcW w:w="375" w:type="pct"/>
          </w:tcPr>
          <w:p w14:paraId="5F763740"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553284AA"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0E18559D"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56991212"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4957128E" w14:textId="77777777" w:rsidR="00E5199A" w:rsidRPr="00A3042F" w:rsidRDefault="00E5199A" w:rsidP="00602E23">
            <w:pPr>
              <w:keepNext/>
              <w:keepLines/>
              <w:widowControl w:val="0"/>
              <w:rPr>
                <w:sz w:val="18"/>
                <w:szCs w:val="18"/>
              </w:rPr>
            </w:pPr>
            <w:r w:rsidRPr="00A3042F">
              <w:rPr>
                <w:sz w:val="18"/>
                <w:szCs w:val="18"/>
              </w:rPr>
              <w:t>номер телефона;</w:t>
            </w:r>
          </w:p>
          <w:p w14:paraId="2C6FBF82"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5612A39C" w14:textId="77777777" w:rsidR="00E5199A" w:rsidRPr="00A3042F" w:rsidRDefault="00E5199A" w:rsidP="00602E23">
            <w:pPr>
              <w:keepNext/>
              <w:keepLines/>
              <w:widowControl w:val="0"/>
              <w:rPr>
                <w:sz w:val="18"/>
                <w:szCs w:val="18"/>
              </w:rPr>
            </w:pPr>
            <w:r w:rsidRPr="00A3042F">
              <w:rPr>
                <w:sz w:val="18"/>
                <w:szCs w:val="18"/>
              </w:rPr>
              <w:t>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w:t>
            </w:r>
          </w:p>
          <w:p w14:paraId="241B7928" w14:textId="77777777" w:rsidR="00E5199A" w:rsidRPr="00A3042F" w:rsidRDefault="00E5199A" w:rsidP="00602E23">
            <w:pPr>
              <w:keepNext/>
              <w:keepLines/>
              <w:widowControl w:val="0"/>
              <w:rPr>
                <w:sz w:val="18"/>
                <w:szCs w:val="18"/>
              </w:rPr>
            </w:pPr>
            <w:r w:rsidRPr="00A3042F">
              <w:rPr>
                <w:sz w:val="18"/>
                <w:szCs w:val="18"/>
              </w:rPr>
              <w:t>должность</w:t>
            </w:r>
          </w:p>
        </w:tc>
        <w:tc>
          <w:tcPr>
            <w:tcW w:w="419" w:type="pct"/>
          </w:tcPr>
          <w:p w14:paraId="4D03B312"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21F99494"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7EC5BFD6" w14:textId="77777777" w:rsidR="00E5199A" w:rsidRPr="00A3042F" w:rsidRDefault="00E5199A" w:rsidP="00602E23">
            <w:pPr>
              <w:keepNext/>
              <w:keepLines/>
              <w:widowControl w:val="0"/>
              <w:rPr>
                <w:b/>
                <w:color w:val="4472C4" w:themeColor="accent1"/>
                <w:sz w:val="18"/>
                <w:szCs w:val="18"/>
              </w:rPr>
            </w:pPr>
            <w:r w:rsidRPr="00A3042F">
              <w:rPr>
                <w:sz w:val="18"/>
                <w:szCs w:val="18"/>
              </w:rPr>
              <w:t>договоры на обучение - 5 лет</w:t>
            </w:r>
          </w:p>
        </w:tc>
        <w:tc>
          <w:tcPr>
            <w:tcW w:w="1253" w:type="pct"/>
          </w:tcPr>
          <w:p w14:paraId="035D7F4A"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34E8E7D1" w14:textId="77777777" w:rsidR="00E5199A" w:rsidRPr="00A3042F" w:rsidRDefault="00E5199A" w:rsidP="00602E23">
            <w:pPr>
              <w:keepNext/>
              <w:keepLines/>
              <w:widowControl w:val="0"/>
              <w:rPr>
                <w:sz w:val="18"/>
                <w:szCs w:val="18"/>
              </w:rPr>
            </w:pPr>
          </w:p>
          <w:p w14:paraId="6611FDA9"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ст.86 Трудового кодекса РФ;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5B3D3A33" w14:textId="77777777" w:rsidR="00E5199A" w:rsidRPr="00A3042F" w:rsidRDefault="00E5199A" w:rsidP="00602E23">
            <w:pPr>
              <w:keepNext/>
              <w:keepLines/>
              <w:widowControl w:val="0"/>
              <w:rPr>
                <w:sz w:val="18"/>
                <w:szCs w:val="18"/>
              </w:rPr>
            </w:pPr>
          </w:p>
          <w:p w14:paraId="56EE8F64" w14:textId="77777777" w:rsidR="00E5199A" w:rsidRPr="00A3042F" w:rsidRDefault="00E5199A" w:rsidP="00602E23">
            <w:pPr>
              <w:keepNext/>
              <w:keepLines/>
              <w:widowControl w:val="0"/>
              <w:rPr>
                <w:b/>
                <w:color w:val="4472C4" w:themeColor="accent1"/>
                <w:sz w:val="18"/>
                <w:szCs w:val="18"/>
              </w:rPr>
            </w:pPr>
            <w:r w:rsidRPr="00A3042F">
              <w:rPr>
                <w:sz w:val="18"/>
                <w:szCs w:val="1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tc>
      </w:tr>
      <w:tr w:rsidR="00E5199A" w:rsidRPr="00A3042F" w14:paraId="70582F98" w14:textId="77777777" w:rsidTr="00602E23">
        <w:tc>
          <w:tcPr>
            <w:tcW w:w="449" w:type="pct"/>
          </w:tcPr>
          <w:p w14:paraId="2A47EC1A" w14:textId="77777777" w:rsidR="00E5199A" w:rsidRPr="00A3042F" w:rsidRDefault="00E5199A" w:rsidP="00602E23">
            <w:pPr>
              <w:keepNext/>
              <w:keepLines/>
              <w:widowControl w:val="0"/>
              <w:jc w:val="both"/>
              <w:rPr>
                <w:sz w:val="18"/>
                <w:szCs w:val="18"/>
              </w:rPr>
            </w:pPr>
            <w:r w:rsidRPr="00A3042F">
              <w:rPr>
                <w:sz w:val="18"/>
                <w:szCs w:val="18"/>
              </w:rPr>
              <w:lastRenderedPageBreak/>
              <w:t>выплата заработной платы, премий и возмещений по понесенным расходам</w:t>
            </w:r>
          </w:p>
        </w:tc>
        <w:tc>
          <w:tcPr>
            <w:tcW w:w="375" w:type="pct"/>
          </w:tcPr>
          <w:p w14:paraId="24396ACD"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49C30DA5"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5AEF3E3E"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2733BF6B" w14:textId="77777777" w:rsidR="00E5199A" w:rsidRPr="00A3042F" w:rsidRDefault="00E5199A" w:rsidP="00602E23">
            <w:pPr>
              <w:keepNext/>
              <w:keepLines/>
              <w:widowControl w:val="0"/>
              <w:rPr>
                <w:sz w:val="18"/>
                <w:szCs w:val="18"/>
              </w:rPr>
            </w:pPr>
            <w:r w:rsidRPr="00A3042F">
              <w:rPr>
                <w:sz w:val="18"/>
                <w:szCs w:val="18"/>
              </w:rPr>
              <w:t>пол;</w:t>
            </w:r>
          </w:p>
          <w:p w14:paraId="07433F1F"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39D9342C" w14:textId="77777777" w:rsidR="00E5199A" w:rsidRPr="00A3042F" w:rsidRDefault="00E5199A" w:rsidP="00602E23">
            <w:pPr>
              <w:keepNext/>
              <w:keepLines/>
              <w:widowControl w:val="0"/>
              <w:rPr>
                <w:sz w:val="18"/>
                <w:szCs w:val="18"/>
              </w:rPr>
            </w:pPr>
            <w:r w:rsidRPr="00A3042F">
              <w:rPr>
                <w:sz w:val="18"/>
                <w:szCs w:val="18"/>
              </w:rPr>
              <w:t>место рождения;</w:t>
            </w:r>
          </w:p>
          <w:p w14:paraId="5CB34064" w14:textId="77777777" w:rsidR="00E5199A" w:rsidRPr="00A3042F" w:rsidRDefault="00E5199A" w:rsidP="00602E23">
            <w:pPr>
              <w:keepNext/>
              <w:keepLines/>
              <w:widowControl w:val="0"/>
              <w:rPr>
                <w:sz w:val="18"/>
                <w:szCs w:val="18"/>
              </w:rPr>
            </w:pPr>
            <w:r w:rsidRPr="00A3042F">
              <w:rPr>
                <w:sz w:val="18"/>
                <w:szCs w:val="18"/>
              </w:rPr>
              <w:t>гражданство;</w:t>
            </w:r>
          </w:p>
          <w:p w14:paraId="63BA364F"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79C269CF" w14:textId="77777777" w:rsidR="00E5199A" w:rsidRPr="00A3042F" w:rsidRDefault="00E5199A" w:rsidP="00602E23">
            <w:pPr>
              <w:keepNext/>
              <w:keepLines/>
              <w:widowControl w:val="0"/>
              <w:rPr>
                <w:sz w:val="18"/>
                <w:szCs w:val="18"/>
              </w:rPr>
            </w:pPr>
            <w:r w:rsidRPr="00A3042F">
              <w:rPr>
                <w:sz w:val="18"/>
                <w:szCs w:val="18"/>
              </w:rPr>
              <w:t>адрес регистрации;</w:t>
            </w:r>
          </w:p>
          <w:p w14:paraId="326226BB" w14:textId="77777777" w:rsidR="00E5199A" w:rsidRPr="00A3042F" w:rsidRDefault="00E5199A" w:rsidP="00602E23">
            <w:pPr>
              <w:keepNext/>
              <w:keepLines/>
              <w:widowControl w:val="0"/>
              <w:rPr>
                <w:sz w:val="18"/>
                <w:szCs w:val="18"/>
              </w:rPr>
            </w:pPr>
            <w:r w:rsidRPr="00A3042F">
              <w:rPr>
                <w:sz w:val="18"/>
                <w:szCs w:val="18"/>
              </w:rPr>
              <w:t>номер телефона;</w:t>
            </w:r>
          </w:p>
          <w:p w14:paraId="7A74A993" w14:textId="77777777" w:rsidR="00E5199A" w:rsidRPr="00A3042F" w:rsidRDefault="00E5199A" w:rsidP="00602E23">
            <w:pPr>
              <w:keepNext/>
              <w:keepLines/>
              <w:widowControl w:val="0"/>
              <w:rPr>
                <w:sz w:val="18"/>
                <w:szCs w:val="18"/>
              </w:rPr>
            </w:pPr>
            <w:r w:rsidRPr="00A3042F">
              <w:rPr>
                <w:sz w:val="18"/>
                <w:szCs w:val="18"/>
              </w:rPr>
              <w:t>должность;</w:t>
            </w:r>
          </w:p>
          <w:p w14:paraId="689A5DD7" w14:textId="77777777" w:rsidR="00E5199A" w:rsidRPr="00A3042F" w:rsidRDefault="00E5199A" w:rsidP="00602E23">
            <w:pPr>
              <w:keepNext/>
              <w:keepLines/>
              <w:widowControl w:val="0"/>
              <w:rPr>
                <w:sz w:val="18"/>
                <w:szCs w:val="18"/>
              </w:rPr>
            </w:pPr>
            <w:r w:rsidRPr="00A3042F">
              <w:rPr>
                <w:sz w:val="18"/>
                <w:szCs w:val="18"/>
              </w:rPr>
              <w:t>доходы;</w:t>
            </w:r>
          </w:p>
          <w:p w14:paraId="050F019D" w14:textId="77777777" w:rsidR="00E5199A" w:rsidRPr="00A3042F" w:rsidRDefault="00E5199A" w:rsidP="00602E23">
            <w:pPr>
              <w:keepNext/>
              <w:keepLines/>
              <w:widowControl w:val="0"/>
              <w:rPr>
                <w:sz w:val="18"/>
                <w:szCs w:val="18"/>
              </w:rPr>
            </w:pPr>
            <w:r w:rsidRPr="00A3042F">
              <w:rPr>
                <w:sz w:val="18"/>
                <w:szCs w:val="18"/>
              </w:rPr>
              <w:t>реквизиты банковской карты;</w:t>
            </w:r>
          </w:p>
          <w:p w14:paraId="2BBD84DB" w14:textId="77777777" w:rsidR="00E5199A" w:rsidRPr="00A3042F" w:rsidRDefault="00E5199A" w:rsidP="00602E23">
            <w:pPr>
              <w:keepNext/>
              <w:keepLines/>
              <w:widowControl w:val="0"/>
              <w:rPr>
                <w:sz w:val="18"/>
                <w:szCs w:val="18"/>
              </w:rPr>
            </w:pPr>
            <w:r w:rsidRPr="00A3042F">
              <w:rPr>
                <w:sz w:val="18"/>
                <w:szCs w:val="18"/>
              </w:rPr>
              <w:t>номер расчетного счета;</w:t>
            </w:r>
            <w:r w:rsidRPr="00A3042F">
              <w:rPr>
                <w:sz w:val="18"/>
                <w:szCs w:val="18"/>
              </w:rPr>
              <w:tab/>
            </w:r>
          </w:p>
          <w:p w14:paraId="209E8E77" w14:textId="77777777" w:rsidR="00E5199A" w:rsidRPr="00A3042F" w:rsidRDefault="00E5199A" w:rsidP="00602E23">
            <w:pPr>
              <w:keepNext/>
              <w:keepLines/>
              <w:widowControl w:val="0"/>
              <w:rPr>
                <w:sz w:val="18"/>
                <w:szCs w:val="18"/>
              </w:rPr>
            </w:pPr>
            <w:r w:rsidRPr="00A3042F">
              <w:rPr>
                <w:sz w:val="18"/>
                <w:szCs w:val="18"/>
              </w:rPr>
              <w:t>номер лицевого счета;</w:t>
            </w:r>
          </w:p>
          <w:p w14:paraId="7DCC3AF3" w14:textId="77777777" w:rsidR="00E5199A" w:rsidRPr="00A3042F" w:rsidRDefault="00E5199A" w:rsidP="00602E23">
            <w:pPr>
              <w:keepNext/>
              <w:keepLines/>
              <w:widowControl w:val="0"/>
              <w:rPr>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1EFE86AC" w14:textId="77777777" w:rsidR="00E5199A" w:rsidRPr="00A3042F" w:rsidRDefault="00E5199A" w:rsidP="00602E23">
            <w:pPr>
              <w:keepNext/>
              <w:keepLines/>
              <w:widowControl w:val="0"/>
              <w:rPr>
                <w:sz w:val="18"/>
                <w:szCs w:val="18"/>
              </w:rPr>
            </w:pPr>
            <w:r w:rsidRPr="00A3042F">
              <w:rPr>
                <w:sz w:val="18"/>
                <w:szCs w:val="18"/>
              </w:rPr>
              <w:t>ИНН</w:t>
            </w:r>
          </w:p>
        </w:tc>
        <w:tc>
          <w:tcPr>
            <w:tcW w:w="419" w:type="pct"/>
          </w:tcPr>
          <w:p w14:paraId="25813AD8"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69BB3972"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4E97C778" w14:textId="77777777" w:rsidR="00E5199A" w:rsidRPr="00A3042F" w:rsidRDefault="00E5199A" w:rsidP="00602E23">
            <w:pPr>
              <w:keepNext/>
              <w:keepLines/>
              <w:widowControl w:val="0"/>
              <w:rPr>
                <w:sz w:val="18"/>
                <w:szCs w:val="18"/>
              </w:rPr>
            </w:pPr>
            <w:r w:rsidRPr="00A3042F">
              <w:rPr>
                <w:sz w:val="18"/>
                <w:szCs w:val="18"/>
              </w:rPr>
              <w:t xml:space="preserve">документы </w:t>
            </w:r>
            <w:r w:rsidRPr="00A3042F">
              <w:rPr>
                <w:sz w:val="18"/>
                <w:szCs w:val="18"/>
                <w:highlight w:val="white"/>
              </w:rPr>
              <w:t>о получении заработной платы и других выплат – 6 лет. При отсутствии лицевых счетов - 50/75 лет</w:t>
            </w:r>
          </w:p>
        </w:tc>
        <w:tc>
          <w:tcPr>
            <w:tcW w:w="1253" w:type="pct"/>
          </w:tcPr>
          <w:p w14:paraId="2FCC2681"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45EDE985" w14:textId="77777777" w:rsidR="00E5199A" w:rsidRPr="00A3042F" w:rsidRDefault="00E5199A" w:rsidP="00602E23">
            <w:pPr>
              <w:keepNext/>
              <w:keepLines/>
              <w:widowControl w:val="0"/>
              <w:rPr>
                <w:sz w:val="18"/>
                <w:szCs w:val="18"/>
              </w:rPr>
            </w:pPr>
          </w:p>
          <w:p w14:paraId="5324782B" w14:textId="77777777" w:rsidR="00E5199A" w:rsidRPr="00A3042F" w:rsidRDefault="00E5199A" w:rsidP="00602E23">
            <w:pPr>
              <w:keepNext/>
              <w:keepLines/>
              <w:widowControl w:val="0"/>
              <w:rPr>
                <w:b/>
                <w:color w:val="4472C4" w:themeColor="accent1"/>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3922F631" w14:textId="77777777" w:rsidR="00E5199A" w:rsidRPr="00A3042F" w:rsidRDefault="00E5199A" w:rsidP="00602E23">
            <w:pPr>
              <w:keepNext/>
              <w:keepLines/>
              <w:widowControl w:val="0"/>
              <w:rPr>
                <w:sz w:val="18"/>
                <w:szCs w:val="18"/>
              </w:rPr>
            </w:pPr>
            <w:r w:rsidRPr="00A3042F">
              <w:rPr>
                <w:sz w:val="18"/>
                <w:szCs w:val="18"/>
              </w:rPr>
              <w:t xml:space="preserve">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D4B9736" w14:textId="77777777" w:rsidR="00E5199A" w:rsidRPr="00A3042F" w:rsidRDefault="00E5199A" w:rsidP="00602E23">
            <w:pPr>
              <w:keepNext/>
              <w:keepLines/>
              <w:widowControl w:val="0"/>
              <w:rPr>
                <w:sz w:val="18"/>
                <w:szCs w:val="18"/>
              </w:rPr>
            </w:pPr>
          </w:p>
          <w:p w14:paraId="27F4AB31" w14:textId="77777777" w:rsidR="00E5199A" w:rsidRPr="00A3042F" w:rsidRDefault="00E5199A" w:rsidP="00602E23">
            <w:pPr>
              <w:keepNext/>
              <w:keepLines/>
              <w:widowControl w:val="0"/>
              <w:rPr>
                <w:b/>
                <w:color w:val="4472C4" w:themeColor="accent1"/>
                <w:sz w:val="18"/>
                <w:szCs w:val="18"/>
              </w:rPr>
            </w:pPr>
            <w:r w:rsidRPr="00A3042F">
              <w:rPr>
                <w:sz w:val="18"/>
                <w:szCs w:val="1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tc>
      </w:tr>
      <w:tr w:rsidR="00E5199A" w:rsidRPr="00A3042F" w14:paraId="535DD947" w14:textId="77777777" w:rsidTr="00602E23">
        <w:tc>
          <w:tcPr>
            <w:tcW w:w="449" w:type="pct"/>
          </w:tcPr>
          <w:p w14:paraId="0226CE49" w14:textId="77777777" w:rsidR="00E5199A" w:rsidRPr="00A3042F" w:rsidRDefault="00E5199A" w:rsidP="00602E23">
            <w:pPr>
              <w:keepNext/>
              <w:keepLines/>
              <w:widowControl w:val="0"/>
              <w:jc w:val="both"/>
              <w:rPr>
                <w:b/>
                <w:color w:val="4472C4" w:themeColor="accent1"/>
                <w:sz w:val="18"/>
                <w:szCs w:val="18"/>
              </w:rPr>
            </w:pPr>
            <w:r w:rsidRPr="00A3042F">
              <w:rPr>
                <w:sz w:val="18"/>
                <w:szCs w:val="18"/>
              </w:rPr>
              <w:lastRenderedPageBreak/>
              <w:t>учет рабочего времени</w:t>
            </w:r>
          </w:p>
        </w:tc>
        <w:tc>
          <w:tcPr>
            <w:tcW w:w="375" w:type="pct"/>
          </w:tcPr>
          <w:p w14:paraId="25C487EF" w14:textId="77777777" w:rsidR="00E5199A" w:rsidRPr="00A3042F" w:rsidRDefault="00E5199A" w:rsidP="00602E23">
            <w:pPr>
              <w:keepNext/>
              <w:keepLines/>
              <w:widowControl w:val="0"/>
              <w:rPr>
                <w:b/>
                <w:color w:val="4472C4" w:themeColor="accent1"/>
                <w:sz w:val="18"/>
                <w:szCs w:val="18"/>
              </w:rPr>
            </w:pPr>
            <w:r w:rsidRPr="00A3042F">
              <w:rPr>
                <w:sz w:val="18"/>
                <w:szCs w:val="18"/>
              </w:rPr>
              <w:t>работники</w:t>
            </w:r>
          </w:p>
        </w:tc>
        <w:tc>
          <w:tcPr>
            <w:tcW w:w="279" w:type="pct"/>
          </w:tcPr>
          <w:p w14:paraId="7F9FA541" w14:textId="77777777" w:rsidR="00E5199A" w:rsidRPr="00A3042F" w:rsidRDefault="00E5199A" w:rsidP="00602E23">
            <w:pPr>
              <w:keepNext/>
              <w:keepLines/>
              <w:widowControl w:val="0"/>
              <w:rPr>
                <w:b/>
                <w:color w:val="4472C4" w:themeColor="accent1"/>
                <w:sz w:val="18"/>
                <w:szCs w:val="18"/>
              </w:rPr>
            </w:pPr>
            <w:r w:rsidRPr="00A3042F">
              <w:rPr>
                <w:sz w:val="18"/>
                <w:szCs w:val="18"/>
              </w:rPr>
              <w:t>иные</w:t>
            </w:r>
          </w:p>
        </w:tc>
        <w:tc>
          <w:tcPr>
            <w:tcW w:w="1067" w:type="pct"/>
          </w:tcPr>
          <w:p w14:paraId="2A939FC2"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7C6493BD" w14:textId="77777777" w:rsidR="00E5199A" w:rsidRPr="00A3042F" w:rsidRDefault="00E5199A" w:rsidP="00602E23">
            <w:pPr>
              <w:keepNext/>
              <w:keepLines/>
              <w:widowControl w:val="0"/>
              <w:rPr>
                <w:sz w:val="18"/>
                <w:szCs w:val="18"/>
              </w:rPr>
            </w:pPr>
            <w:r w:rsidRPr="00A3042F">
              <w:rPr>
                <w:sz w:val="18"/>
                <w:szCs w:val="18"/>
              </w:rPr>
              <w:t>должность;</w:t>
            </w:r>
          </w:p>
          <w:p w14:paraId="3984B7B1" w14:textId="77777777" w:rsidR="00E5199A" w:rsidRPr="00A3042F" w:rsidRDefault="00E5199A" w:rsidP="00602E23">
            <w:pPr>
              <w:keepNext/>
              <w:keepLines/>
              <w:widowControl w:val="0"/>
              <w:rPr>
                <w:b/>
                <w:color w:val="4472C4" w:themeColor="accent1"/>
                <w:sz w:val="18"/>
                <w:szCs w:val="18"/>
              </w:rPr>
            </w:pPr>
            <w:r w:rsidRPr="00A3042F">
              <w:rPr>
                <w:sz w:val="18"/>
                <w:szCs w:val="18"/>
              </w:rPr>
              <w:t>табельный номер</w:t>
            </w:r>
          </w:p>
        </w:tc>
        <w:tc>
          <w:tcPr>
            <w:tcW w:w="419" w:type="pct"/>
          </w:tcPr>
          <w:p w14:paraId="3387C8DC" w14:textId="77777777" w:rsidR="00E5199A" w:rsidRPr="00A3042F" w:rsidRDefault="00E5199A" w:rsidP="00602E23">
            <w:pPr>
              <w:keepNext/>
              <w:keepLines/>
              <w:widowControl w:val="0"/>
              <w:rPr>
                <w:b/>
                <w:color w:val="4472C4" w:themeColor="accent1"/>
                <w:sz w:val="18"/>
                <w:szCs w:val="18"/>
              </w:rPr>
            </w:pPr>
            <w:r w:rsidRPr="00A3042F">
              <w:rPr>
                <w:sz w:val="18"/>
                <w:szCs w:val="18"/>
              </w:rPr>
              <w:t>смешанная</w:t>
            </w:r>
          </w:p>
        </w:tc>
        <w:tc>
          <w:tcPr>
            <w:tcW w:w="557" w:type="pct"/>
          </w:tcPr>
          <w:p w14:paraId="7B31654D"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блокирование, удаление, уничтожение</w:t>
            </w:r>
          </w:p>
        </w:tc>
        <w:tc>
          <w:tcPr>
            <w:tcW w:w="602" w:type="pct"/>
          </w:tcPr>
          <w:p w14:paraId="310842D2"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5 лет. </w:t>
            </w:r>
            <w:r w:rsidRPr="00A3042F">
              <w:rPr>
                <w:sz w:val="18"/>
                <w:szCs w:val="18"/>
                <w:highlight w:val="white"/>
              </w:rPr>
              <w:t>При вредных и опасных условиях труда - 50/75 лет</w:t>
            </w:r>
          </w:p>
        </w:tc>
        <w:tc>
          <w:tcPr>
            <w:tcW w:w="1253" w:type="pct"/>
          </w:tcPr>
          <w:p w14:paraId="24F831E8"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609F4CEC" w14:textId="77777777" w:rsidR="00E5199A" w:rsidRPr="00A3042F" w:rsidRDefault="00E5199A" w:rsidP="00602E23">
            <w:pPr>
              <w:keepNext/>
              <w:keepLines/>
              <w:widowControl w:val="0"/>
              <w:rPr>
                <w:sz w:val="18"/>
                <w:szCs w:val="18"/>
              </w:rPr>
            </w:pPr>
          </w:p>
          <w:p w14:paraId="5A56EA0D"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2B059572" w14:textId="77777777" w:rsidTr="00602E23">
        <w:tc>
          <w:tcPr>
            <w:tcW w:w="449" w:type="pct"/>
          </w:tcPr>
          <w:p w14:paraId="5265497D" w14:textId="77777777" w:rsidR="00E5199A" w:rsidRPr="00A3042F" w:rsidRDefault="00E5199A" w:rsidP="00602E23">
            <w:pPr>
              <w:keepNext/>
              <w:keepLines/>
              <w:widowControl w:val="0"/>
              <w:rPr>
                <w:b/>
                <w:color w:val="4472C4" w:themeColor="accent1"/>
                <w:sz w:val="18"/>
                <w:szCs w:val="18"/>
              </w:rPr>
            </w:pPr>
            <w:r w:rsidRPr="00A3042F">
              <w:rPr>
                <w:sz w:val="18"/>
                <w:szCs w:val="18"/>
              </w:rPr>
              <w:t>обеспечение пропускного режима на территорию оператора</w:t>
            </w:r>
          </w:p>
        </w:tc>
        <w:tc>
          <w:tcPr>
            <w:tcW w:w="375" w:type="pct"/>
          </w:tcPr>
          <w:p w14:paraId="12C1324E" w14:textId="77777777" w:rsidR="00E5199A" w:rsidRPr="00A3042F" w:rsidRDefault="00E5199A" w:rsidP="00602E23">
            <w:pPr>
              <w:keepNext/>
              <w:keepLines/>
              <w:widowControl w:val="0"/>
              <w:rPr>
                <w:b/>
                <w:color w:val="4472C4" w:themeColor="accent1"/>
                <w:sz w:val="18"/>
                <w:szCs w:val="18"/>
              </w:rPr>
            </w:pPr>
            <w:r w:rsidRPr="00A3042F">
              <w:rPr>
                <w:sz w:val="18"/>
                <w:szCs w:val="18"/>
              </w:rPr>
              <w:t>работники, соискатели, пациенты, родственники пациентов, участники клинических исследований, физические лица, с которыми заключены договоры гражданско-правового характера, представители контрагентов-юридических лиц</w:t>
            </w:r>
          </w:p>
        </w:tc>
        <w:tc>
          <w:tcPr>
            <w:tcW w:w="279" w:type="pct"/>
          </w:tcPr>
          <w:p w14:paraId="18B39169" w14:textId="77777777" w:rsidR="00E5199A" w:rsidRPr="00A3042F" w:rsidRDefault="00E5199A" w:rsidP="00602E23">
            <w:pPr>
              <w:keepNext/>
              <w:keepLines/>
              <w:widowControl w:val="0"/>
              <w:rPr>
                <w:b/>
                <w:color w:val="4472C4" w:themeColor="accent1"/>
                <w:sz w:val="18"/>
                <w:szCs w:val="18"/>
              </w:rPr>
            </w:pPr>
            <w:r w:rsidRPr="00A3042F">
              <w:rPr>
                <w:sz w:val="18"/>
                <w:szCs w:val="18"/>
              </w:rPr>
              <w:t>иные</w:t>
            </w:r>
          </w:p>
        </w:tc>
        <w:tc>
          <w:tcPr>
            <w:tcW w:w="1067" w:type="pct"/>
          </w:tcPr>
          <w:p w14:paraId="3BDE3007"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55E54FF0" w14:textId="77777777" w:rsidR="00E5199A" w:rsidRPr="00A3042F" w:rsidRDefault="00E5199A" w:rsidP="00602E23">
            <w:pPr>
              <w:keepNext/>
              <w:keepLines/>
              <w:widowControl w:val="0"/>
              <w:rPr>
                <w:b/>
                <w:color w:val="4472C4" w:themeColor="accent1"/>
                <w:sz w:val="18"/>
                <w:szCs w:val="18"/>
              </w:rPr>
            </w:pPr>
            <w:r w:rsidRPr="00A3042F">
              <w:rPr>
                <w:sz w:val="18"/>
                <w:szCs w:val="18"/>
              </w:rPr>
              <w:t>регистрационный номер автомобиля</w:t>
            </w:r>
          </w:p>
        </w:tc>
        <w:tc>
          <w:tcPr>
            <w:tcW w:w="419" w:type="pct"/>
          </w:tcPr>
          <w:p w14:paraId="59388A65" w14:textId="77777777" w:rsidR="00E5199A" w:rsidRPr="00A3042F" w:rsidRDefault="00E5199A" w:rsidP="00602E23">
            <w:pPr>
              <w:keepNext/>
              <w:keepLines/>
              <w:widowControl w:val="0"/>
              <w:jc w:val="both"/>
              <w:rPr>
                <w:b/>
                <w:color w:val="4472C4" w:themeColor="accent1"/>
                <w:sz w:val="18"/>
                <w:szCs w:val="18"/>
              </w:rPr>
            </w:pPr>
            <w:r w:rsidRPr="00A3042F">
              <w:rPr>
                <w:sz w:val="18"/>
                <w:szCs w:val="18"/>
              </w:rPr>
              <w:t>смешанная</w:t>
            </w:r>
          </w:p>
        </w:tc>
        <w:tc>
          <w:tcPr>
            <w:tcW w:w="557" w:type="pct"/>
          </w:tcPr>
          <w:p w14:paraId="69222738"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5E478A13"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документы о допуске, разовые пропуска – 1 год, </w:t>
            </w:r>
            <w:r w:rsidRPr="00A3042F">
              <w:rPr>
                <w:sz w:val="18"/>
                <w:szCs w:val="18"/>
                <w:highlight w:val="white"/>
              </w:rPr>
              <w:t>Книги регистрации (учета выдачи) удостоверений, пропусков, идентификационных карт – 3 года</w:t>
            </w:r>
          </w:p>
        </w:tc>
        <w:tc>
          <w:tcPr>
            <w:tcW w:w="1253" w:type="pct"/>
          </w:tcPr>
          <w:p w14:paraId="7988E8F8"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145E6BC8" w14:textId="77777777" w:rsidR="00E5199A" w:rsidRPr="00A3042F" w:rsidRDefault="00E5199A" w:rsidP="00602E23">
            <w:pPr>
              <w:keepNext/>
              <w:keepLines/>
              <w:widowControl w:val="0"/>
              <w:rPr>
                <w:sz w:val="18"/>
                <w:szCs w:val="18"/>
              </w:rPr>
            </w:pPr>
          </w:p>
          <w:p w14:paraId="05598A89" w14:textId="77777777" w:rsidR="00E5199A" w:rsidRPr="00A3042F" w:rsidRDefault="00E5199A" w:rsidP="00602E23">
            <w:pPr>
              <w:keepNext/>
              <w:keepLines/>
              <w:widowControl w:val="0"/>
              <w:rPr>
                <w:b/>
                <w:color w:val="4472C4" w:themeColor="accent1"/>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57246A0F"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F925C5E" w14:textId="77777777" w:rsidTr="00602E23">
        <w:tc>
          <w:tcPr>
            <w:tcW w:w="449" w:type="pct"/>
          </w:tcPr>
          <w:p w14:paraId="104301A5" w14:textId="77777777" w:rsidR="00E5199A" w:rsidRPr="00A3042F" w:rsidRDefault="00E5199A" w:rsidP="00602E23">
            <w:pPr>
              <w:keepNext/>
              <w:keepLines/>
              <w:widowControl w:val="0"/>
              <w:rPr>
                <w:sz w:val="18"/>
                <w:szCs w:val="18"/>
              </w:rPr>
            </w:pPr>
            <w:r w:rsidRPr="00A3042F">
              <w:rPr>
                <w:sz w:val="18"/>
                <w:szCs w:val="18"/>
              </w:rPr>
              <w:lastRenderedPageBreak/>
              <w:t xml:space="preserve">регистрация, идентификация и аутентификация в Личном кабинете на сайте </w:t>
            </w:r>
            <w:hyperlink r:id="rId10" w:history="1">
              <w:r w:rsidRPr="00A3042F">
                <w:rPr>
                  <w:rStyle w:val="a4"/>
                  <w:sz w:val="18"/>
                  <w:szCs w:val="18"/>
                </w:rPr>
                <w:t>https://hadassah.moscow/</w:t>
              </w:r>
            </w:hyperlink>
            <w:r w:rsidRPr="00A3042F">
              <w:rPr>
                <w:sz w:val="18"/>
                <w:szCs w:val="18"/>
              </w:rPr>
              <w:t xml:space="preserve"> </w:t>
            </w:r>
          </w:p>
        </w:tc>
        <w:tc>
          <w:tcPr>
            <w:tcW w:w="375" w:type="pct"/>
          </w:tcPr>
          <w:p w14:paraId="75A2D880" w14:textId="77777777" w:rsidR="00E5199A" w:rsidRPr="00A3042F" w:rsidRDefault="00E5199A" w:rsidP="00602E23">
            <w:pPr>
              <w:keepNext/>
              <w:keepLines/>
              <w:widowControl w:val="0"/>
              <w:rPr>
                <w:sz w:val="18"/>
                <w:szCs w:val="18"/>
                <w:lang w:val="en-US"/>
              </w:rPr>
            </w:pPr>
            <w:r w:rsidRPr="00A3042F">
              <w:rPr>
                <w:sz w:val="18"/>
                <w:szCs w:val="18"/>
              </w:rPr>
              <w:t>пациенты</w:t>
            </w:r>
          </w:p>
        </w:tc>
        <w:tc>
          <w:tcPr>
            <w:tcW w:w="279" w:type="pct"/>
          </w:tcPr>
          <w:p w14:paraId="0358A43C"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7AA13D7A"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16C06D8E" w14:textId="77777777" w:rsidR="00E5199A" w:rsidRPr="00A3042F" w:rsidRDefault="00E5199A" w:rsidP="00602E23">
            <w:pPr>
              <w:keepNext/>
              <w:keepLines/>
              <w:widowControl w:val="0"/>
              <w:rPr>
                <w:sz w:val="18"/>
                <w:szCs w:val="18"/>
              </w:rPr>
            </w:pPr>
            <w:r w:rsidRPr="00A3042F">
              <w:rPr>
                <w:sz w:val="18"/>
                <w:szCs w:val="18"/>
              </w:rPr>
              <w:t>дата, месяц, год рождения;</w:t>
            </w:r>
          </w:p>
          <w:p w14:paraId="6F379A5A"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tc>
        <w:tc>
          <w:tcPr>
            <w:tcW w:w="419" w:type="pct"/>
          </w:tcPr>
          <w:p w14:paraId="4329709F" w14:textId="77777777" w:rsidR="00E5199A" w:rsidRPr="00A3042F" w:rsidRDefault="00E5199A" w:rsidP="00602E23">
            <w:pPr>
              <w:keepNext/>
              <w:keepLines/>
              <w:widowControl w:val="0"/>
              <w:jc w:val="both"/>
              <w:rPr>
                <w:sz w:val="18"/>
                <w:szCs w:val="18"/>
              </w:rPr>
            </w:pPr>
            <w:r w:rsidRPr="00A3042F">
              <w:rPr>
                <w:sz w:val="18"/>
                <w:szCs w:val="18"/>
              </w:rPr>
              <w:t>автоматизированная</w:t>
            </w:r>
          </w:p>
        </w:tc>
        <w:tc>
          <w:tcPr>
            <w:tcW w:w="557" w:type="pct"/>
          </w:tcPr>
          <w:p w14:paraId="27D25C67"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4C2FB0B0" w14:textId="77777777" w:rsidR="00E5199A" w:rsidRPr="00A3042F" w:rsidRDefault="00E5199A" w:rsidP="00602E23">
            <w:pPr>
              <w:keepNext/>
              <w:keepLines/>
              <w:widowControl w:val="0"/>
              <w:rPr>
                <w:sz w:val="18"/>
                <w:szCs w:val="18"/>
              </w:rPr>
            </w:pPr>
            <w:r w:rsidRPr="00A3042F">
              <w:rPr>
                <w:sz w:val="18"/>
                <w:szCs w:val="18"/>
              </w:rPr>
              <w:t>до момента отзыва согласия</w:t>
            </w:r>
          </w:p>
        </w:tc>
        <w:tc>
          <w:tcPr>
            <w:tcW w:w="1253" w:type="pct"/>
          </w:tcPr>
          <w:p w14:paraId="5C9A1E89"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44982B89" w14:textId="77777777" w:rsidTr="00602E23">
        <w:tc>
          <w:tcPr>
            <w:tcW w:w="449" w:type="pct"/>
          </w:tcPr>
          <w:p w14:paraId="4CEE3985" w14:textId="77777777" w:rsidR="00E5199A" w:rsidRPr="00A3042F" w:rsidRDefault="00E5199A" w:rsidP="00602E23">
            <w:pPr>
              <w:keepNext/>
              <w:keepLines/>
              <w:widowControl w:val="0"/>
              <w:rPr>
                <w:sz w:val="18"/>
                <w:szCs w:val="18"/>
              </w:rPr>
            </w:pPr>
            <w:r w:rsidRPr="00A3042F">
              <w:rPr>
                <w:sz w:val="18"/>
                <w:szCs w:val="18"/>
              </w:rPr>
              <w:t xml:space="preserve">Получение пациентами в сети Интернет и мобильного приложения информации по своей истории обслуживания, выдачи электронных копий медицинских </w:t>
            </w:r>
            <w:proofErr w:type="spellStart"/>
            <w:r w:rsidRPr="00A3042F">
              <w:rPr>
                <w:sz w:val="18"/>
                <w:szCs w:val="18"/>
              </w:rPr>
              <w:t>документовия</w:t>
            </w:r>
            <w:proofErr w:type="spellEnd"/>
          </w:p>
        </w:tc>
        <w:tc>
          <w:tcPr>
            <w:tcW w:w="375" w:type="pct"/>
          </w:tcPr>
          <w:p w14:paraId="6A218612" w14:textId="77777777" w:rsidR="00E5199A" w:rsidRPr="00A3042F" w:rsidRDefault="00E5199A" w:rsidP="00602E23">
            <w:pPr>
              <w:keepNext/>
              <w:keepLines/>
              <w:widowControl w:val="0"/>
              <w:rPr>
                <w:sz w:val="18"/>
                <w:szCs w:val="18"/>
              </w:rPr>
            </w:pPr>
          </w:p>
        </w:tc>
        <w:tc>
          <w:tcPr>
            <w:tcW w:w="279" w:type="pct"/>
          </w:tcPr>
          <w:p w14:paraId="232149D1" w14:textId="77777777" w:rsidR="00E5199A" w:rsidRPr="00A3042F" w:rsidRDefault="00E5199A" w:rsidP="00602E23">
            <w:pPr>
              <w:keepNext/>
              <w:keepLines/>
              <w:widowControl w:val="0"/>
              <w:rPr>
                <w:sz w:val="18"/>
                <w:szCs w:val="18"/>
              </w:rPr>
            </w:pPr>
          </w:p>
        </w:tc>
        <w:tc>
          <w:tcPr>
            <w:tcW w:w="1067" w:type="pct"/>
          </w:tcPr>
          <w:p w14:paraId="4F199245" w14:textId="77777777" w:rsidR="00E5199A" w:rsidRPr="00A3042F" w:rsidRDefault="00E5199A" w:rsidP="00602E23">
            <w:pPr>
              <w:keepNext/>
              <w:keepLines/>
              <w:widowControl w:val="0"/>
              <w:rPr>
                <w:sz w:val="18"/>
                <w:szCs w:val="18"/>
              </w:rPr>
            </w:pPr>
          </w:p>
        </w:tc>
        <w:tc>
          <w:tcPr>
            <w:tcW w:w="419" w:type="pct"/>
          </w:tcPr>
          <w:p w14:paraId="230D3583" w14:textId="77777777" w:rsidR="00E5199A" w:rsidRPr="00A3042F" w:rsidRDefault="00E5199A" w:rsidP="00602E23">
            <w:pPr>
              <w:keepNext/>
              <w:keepLines/>
              <w:widowControl w:val="0"/>
              <w:jc w:val="both"/>
              <w:rPr>
                <w:sz w:val="18"/>
                <w:szCs w:val="18"/>
              </w:rPr>
            </w:pPr>
          </w:p>
        </w:tc>
        <w:tc>
          <w:tcPr>
            <w:tcW w:w="557" w:type="pct"/>
          </w:tcPr>
          <w:p w14:paraId="4CCAB144" w14:textId="77777777" w:rsidR="00E5199A" w:rsidRPr="00A3042F" w:rsidRDefault="00E5199A" w:rsidP="00602E23">
            <w:pPr>
              <w:keepNext/>
              <w:keepLines/>
              <w:widowControl w:val="0"/>
              <w:rPr>
                <w:sz w:val="18"/>
                <w:szCs w:val="18"/>
              </w:rPr>
            </w:pPr>
          </w:p>
        </w:tc>
        <w:tc>
          <w:tcPr>
            <w:tcW w:w="602" w:type="pct"/>
          </w:tcPr>
          <w:p w14:paraId="16FF4CE8" w14:textId="77777777" w:rsidR="00E5199A" w:rsidRPr="00A3042F" w:rsidRDefault="00E5199A" w:rsidP="00602E23">
            <w:pPr>
              <w:keepNext/>
              <w:keepLines/>
              <w:widowControl w:val="0"/>
              <w:rPr>
                <w:sz w:val="18"/>
                <w:szCs w:val="18"/>
              </w:rPr>
            </w:pPr>
          </w:p>
        </w:tc>
        <w:tc>
          <w:tcPr>
            <w:tcW w:w="1253" w:type="pct"/>
          </w:tcPr>
          <w:p w14:paraId="5B361388" w14:textId="77777777" w:rsidR="00E5199A" w:rsidRPr="00A3042F" w:rsidRDefault="00E5199A" w:rsidP="00602E23">
            <w:pPr>
              <w:keepNext/>
              <w:keepLines/>
              <w:widowControl w:val="0"/>
              <w:rPr>
                <w:sz w:val="18"/>
                <w:szCs w:val="18"/>
              </w:rPr>
            </w:pPr>
          </w:p>
        </w:tc>
      </w:tr>
      <w:tr w:rsidR="00E5199A" w:rsidRPr="00A3042F" w14:paraId="1D9FBE52" w14:textId="77777777" w:rsidTr="00602E23">
        <w:tc>
          <w:tcPr>
            <w:tcW w:w="449" w:type="pct"/>
          </w:tcPr>
          <w:p w14:paraId="1CCB0C86" w14:textId="77777777" w:rsidR="00E5199A" w:rsidRPr="00A3042F" w:rsidRDefault="00E5199A" w:rsidP="00602E23">
            <w:pPr>
              <w:keepNext/>
              <w:keepLines/>
              <w:widowControl w:val="0"/>
              <w:rPr>
                <w:sz w:val="18"/>
                <w:szCs w:val="18"/>
              </w:rPr>
            </w:pPr>
            <w:bookmarkStart w:id="4" w:name="_Hlk167265673"/>
            <w:r w:rsidRPr="00A3042F">
              <w:rPr>
                <w:sz w:val="18"/>
                <w:szCs w:val="18"/>
              </w:rPr>
              <w:t>продвижение услуг, направление рекламно-информационных сообщений</w:t>
            </w:r>
            <w:bookmarkEnd w:id="4"/>
          </w:p>
        </w:tc>
        <w:tc>
          <w:tcPr>
            <w:tcW w:w="375" w:type="pct"/>
          </w:tcPr>
          <w:p w14:paraId="34AC3DC8" w14:textId="77777777" w:rsidR="00E5199A" w:rsidRPr="00A3042F" w:rsidRDefault="00E5199A" w:rsidP="00602E23">
            <w:pPr>
              <w:keepNext/>
              <w:keepLines/>
              <w:widowControl w:val="0"/>
              <w:rPr>
                <w:sz w:val="18"/>
                <w:szCs w:val="18"/>
              </w:rPr>
            </w:pPr>
            <w:r w:rsidRPr="00A3042F">
              <w:rPr>
                <w:sz w:val="18"/>
                <w:szCs w:val="18"/>
              </w:rPr>
              <w:t xml:space="preserve">пациенты, родственники пациентов, представители контрагентов-юридических лиц, посетители сайта </w:t>
            </w:r>
          </w:p>
        </w:tc>
        <w:tc>
          <w:tcPr>
            <w:tcW w:w="279" w:type="pct"/>
          </w:tcPr>
          <w:p w14:paraId="4ECAF7F9"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5B97EEE3"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6EB455BA" w14:textId="77777777" w:rsidR="00E5199A" w:rsidRPr="00A3042F" w:rsidRDefault="00E5199A" w:rsidP="00602E23">
            <w:pPr>
              <w:keepNext/>
              <w:keepLines/>
              <w:widowControl w:val="0"/>
              <w:rPr>
                <w:sz w:val="18"/>
                <w:szCs w:val="18"/>
              </w:rPr>
            </w:pPr>
            <w:r w:rsidRPr="00A3042F">
              <w:rPr>
                <w:sz w:val="18"/>
                <w:szCs w:val="18"/>
              </w:rPr>
              <w:t>номер телефона;</w:t>
            </w:r>
          </w:p>
          <w:p w14:paraId="1749A38E"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tc>
        <w:tc>
          <w:tcPr>
            <w:tcW w:w="419" w:type="pct"/>
          </w:tcPr>
          <w:p w14:paraId="7F14301C" w14:textId="77777777" w:rsidR="00E5199A" w:rsidRPr="00A3042F" w:rsidRDefault="00E5199A" w:rsidP="00602E23">
            <w:pPr>
              <w:keepNext/>
              <w:keepLines/>
              <w:widowControl w:val="0"/>
              <w:rPr>
                <w:sz w:val="18"/>
                <w:szCs w:val="18"/>
              </w:rPr>
            </w:pPr>
            <w:r w:rsidRPr="00A3042F">
              <w:rPr>
                <w:sz w:val="18"/>
                <w:szCs w:val="18"/>
              </w:rPr>
              <w:t>автоматизированная</w:t>
            </w:r>
          </w:p>
        </w:tc>
        <w:tc>
          <w:tcPr>
            <w:tcW w:w="557" w:type="pct"/>
          </w:tcPr>
          <w:p w14:paraId="4486A4D9"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7C6EEA47" w14:textId="77777777" w:rsidR="00E5199A" w:rsidRPr="00A3042F" w:rsidRDefault="00E5199A" w:rsidP="00602E23">
            <w:pPr>
              <w:keepNext/>
              <w:keepLines/>
              <w:widowControl w:val="0"/>
              <w:rPr>
                <w:sz w:val="18"/>
                <w:szCs w:val="18"/>
              </w:rPr>
            </w:pPr>
            <w:r w:rsidRPr="00A3042F">
              <w:rPr>
                <w:sz w:val="18"/>
                <w:szCs w:val="18"/>
              </w:rPr>
              <w:t>до момента отзыва согласия</w:t>
            </w:r>
          </w:p>
        </w:tc>
        <w:tc>
          <w:tcPr>
            <w:tcW w:w="1253" w:type="pct"/>
          </w:tcPr>
          <w:p w14:paraId="461E90A4"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1CB04150" w14:textId="77777777" w:rsidTr="00602E23">
        <w:tc>
          <w:tcPr>
            <w:tcW w:w="449" w:type="pct"/>
            <w:vMerge w:val="restart"/>
          </w:tcPr>
          <w:p w14:paraId="145501FE" w14:textId="77777777" w:rsidR="00E5199A" w:rsidRPr="00A3042F" w:rsidRDefault="00E5199A" w:rsidP="00602E23">
            <w:pPr>
              <w:keepNext/>
              <w:keepLines/>
              <w:widowControl w:val="0"/>
              <w:rPr>
                <w:sz w:val="18"/>
                <w:szCs w:val="18"/>
              </w:rPr>
            </w:pPr>
            <w:r w:rsidRPr="00A3042F">
              <w:rPr>
                <w:sz w:val="18"/>
                <w:szCs w:val="18"/>
              </w:rPr>
              <w:lastRenderedPageBreak/>
              <w:t>проведение маркетинговых исследований</w:t>
            </w:r>
          </w:p>
        </w:tc>
        <w:tc>
          <w:tcPr>
            <w:tcW w:w="375" w:type="pct"/>
          </w:tcPr>
          <w:p w14:paraId="1C3A3B93" w14:textId="77777777" w:rsidR="00E5199A" w:rsidRPr="00A3042F" w:rsidRDefault="00E5199A" w:rsidP="00602E23">
            <w:pPr>
              <w:keepNext/>
              <w:keepLines/>
              <w:widowControl w:val="0"/>
              <w:rPr>
                <w:sz w:val="18"/>
                <w:szCs w:val="18"/>
              </w:rPr>
            </w:pPr>
            <w:r w:rsidRPr="00A3042F">
              <w:rPr>
                <w:sz w:val="18"/>
                <w:szCs w:val="18"/>
              </w:rPr>
              <w:t>пациенты</w:t>
            </w:r>
          </w:p>
        </w:tc>
        <w:tc>
          <w:tcPr>
            <w:tcW w:w="279" w:type="pct"/>
          </w:tcPr>
          <w:p w14:paraId="010C4921"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4F5E187B"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67DE07F1" w14:textId="77777777" w:rsidR="00E5199A" w:rsidRPr="00A3042F" w:rsidRDefault="00E5199A" w:rsidP="00602E23">
            <w:pPr>
              <w:keepNext/>
              <w:keepLines/>
              <w:widowControl w:val="0"/>
              <w:rPr>
                <w:sz w:val="18"/>
                <w:szCs w:val="18"/>
              </w:rPr>
            </w:pPr>
            <w:r w:rsidRPr="00A3042F">
              <w:rPr>
                <w:sz w:val="18"/>
                <w:szCs w:val="18"/>
              </w:rPr>
              <w:t>номер телефона;</w:t>
            </w:r>
          </w:p>
          <w:p w14:paraId="4BE38503"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tc>
        <w:tc>
          <w:tcPr>
            <w:tcW w:w="419" w:type="pct"/>
            <w:vMerge w:val="restart"/>
          </w:tcPr>
          <w:p w14:paraId="7272A379" w14:textId="77777777" w:rsidR="00E5199A" w:rsidRPr="00A3042F" w:rsidRDefault="00E5199A" w:rsidP="00602E23">
            <w:pPr>
              <w:keepNext/>
              <w:keepLines/>
              <w:widowControl w:val="0"/>
              <w:rPr>
                <w:sz w:val="18"/>
                <w:szCs w:val="18"/>
              </w:rPr>
            </w:pPr>
            <w:r w:rsidRPr="00A3042F">
              <w:rPr>
                <w:sz w:val="18"/>
                <w:szCs w:val="18"/>
              </w:rPr>
              <w:t>автоматизированная</w:t>
            </w:r>
          </w:p>
        </w:tc>
        <w:tc>
          <w:tcPr>
            <w:tcW w:w="557" w:type="pct"/>
            <w:vMerge w:val="restart"/>
          </w:tcPr>
          <w:p w14:paraId="32F63B90"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vMerge w:val="restart"/>
          </w:tcPr>
          <w:p w14:paraId="2B57DEA7" w14:textId="77777777" w:rsidR="00E5199A" w:rsidRPr="00A3042F" w:rsidRDefault="00E5199A" w:rsidP="00602E23">
            <w:pPr>
              <w:keepNext/>
              <w:keepLines/>
              <w:widowControl w:val="0"/>
              <w:rPr>
                <w:sz w:val="18"/>
                <w:szCs w:val="18"/>
              </w:rPr>
            </w:pPr>
            <w:r w:rsidRPr="00A3042F">
              <w:rPr>
                <w:sz w:val="18"/>
                <w:szCs w:val="18"/>
              </w:rPr>
              <w:t>до момента отзыва согласия</w:t>
            </w:r>
          </w:p>
        </w:tc>
        <w:tc>
          <w:tcPr>
            <w:tcW w:w="1253" w:type="pct"/>
            <w:vMerge w:val="restart"/>
          </w:tcPr>
          <w:p w14:paraId="65057040"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6190E9A8" w14:textId="77777777" w:rsidTr="00602E23">
        <w:tc>
          <w:tcPr>
            <w:tcW w:w="449" w:type="pct"/>
            <w:vMerge/>
          </w:tcPr>
          <w:p w14:paraId="30C6496B" w14:textId="77777777" w:rsidR="00E5199A" w:rsidRPr="00A3042F" w:rsidRDefault="00E5199A" w:rsidP="00602E23">
            <w:pPr>
              <w:keepNext/>
              <w:keepLines/>
              <w:widowControl w:val="0"/>
              <w:rPr>
                <w:sz w:val="18"/>
                <w:szCs w:val="18"/>
              </w:rPr>
            </w:pPr>
          </w:p>
        </w:tc>
        <w:tc>
          <w:tcPr>
            <w:tcW w:w="375" w:type="pct"/>
          </w:tcPr>
          <w:p w14:paraId="41FB5FEB" w14:textId="77777777" w:rsidR="00E5199A" w:rsidRPr="00A3042F" w:rsidRDefault="00E5199A" w:rsidP="00602E23">
            <w:pPr>
              <w:keepNext/>
              <w:keepLines/>
              <w:widowControl w:val="0"/>
              <w:rPr>
                <w:sz w:val="18"/>
                <w:szCs w:val="18"/>
              </w:rPr>
            </w:pPr>
            <w:r w:rsidRPr="00A3042F">
              <w:rPr>
                <w:sz w:val="18"/>
                <w:szCs w:val="18"/>
              </w:rPr>
              <w:t xml:space="preserve">посетители сайта </w:t>
            </w:r>
          </w:p>
        </w:tc>
        <w:tc>
          <w:tcPr>
            <w:tcW w:w="279" w:type="pct"/>
          </w:tcPr>
          <w:p w14:paraId="639B903D"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61F95424"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351DDD11" w14:textId="77777777" w:rsidR="00E5199A" w:rsidRPr="00A3042F" w:rsidRDefault="00E5199A" w:rsidP="00602E23">
            <w:pPr>
              <w:keepNext/>
              <w:keepLines/>
              <w:widowControl w:val="0"/>
              <w:rPr>
                <w:sz w:val="18"/>
                <w:szCs w:val="18"/>
              </w:rPr>
            </w:pPr>
            <w:r w:rsidRPr="00A3042F">
              <w:rPr>
                <w:sz w:val="18"/>
                <w:szCs w:val="18"/>
              </w:rPr>
              <w:t>номер телефона;</w:t>
            </w:r>
          </w:p>
          <w:p w14:paraId="55B6B5E8"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5D6D723A" w14:textId="77777777" w:rsidR="00E5199A" w:rsidRPr="00A3042F" w:rsidRDefault="00E5199A" w:rsidP="00602E23">
            <w:pPr>
              <w:keepNext/>
              <w:keepLines/>
              <w:widowControl w:val="0"/>
              <w:rPr>
                <w:sz w:val="18"/>
                <w:szCs w:val="18"/>
              </w:rPr>
            </w:pPr>
            <w:r w:rsidRPr="00A3042F">
              <w:rPr>
                <w:sz w:val="18"/>
                <w:szCs w:val="18"/>
              </w:rPr>
              <w:t>сведения, собираемые посредством метрических программ;</w:t>
            </w:r>
          </w:p>
          <w:p w14:paraId="4AC3F8F5" w14:textId="77777777" w:rsidR="00E5199A" w:rsidRPr="00A3042F" w:rsidRDefault="00E5199A" w:rsidP="00602E23">
            <w:pPr>
              <w:keepNext/>
              <w:keepLines/>
              <w:widowControl w:val="0"/>
              <w:rPr>
                <w:sz w:val="18"/>
                <w:szCs w:val="18"/>
              </w:rPr>
            </w:pPr>
            <w:r w:rsidRPr="00A3042F">
              <w:rPr>
                <w:sz w:val="18"/>
                <w:szCs w:val="18"/>
              </w:rPr>
              <w:t>иные персональные данные в случае их предоставления пользователем</w:t>
            </w:r>
          </w:p>
        </w:tc>
        <w:tc>
          <w:tcPr>
            <w:tcW w:w="419" w:type="pct"/>
            <w:vMerge/>
          </w:tcPr>
          <w:p w14:paraId="5B329955" w14:textId="77777777" w:rsidR="00E5199A" w:rsidRPr="00A3042F" w:rsidRDefault="00E5199A" w:rsidP="00602E23">
            <w:pPr>
              <w:keepNext/>
              <w:keepLines/>
              <w:widowControl w:val="0"/>
              <w:rPr>
                <w:sz w:val="18"/>
                <w:szCs w:val="18"/>
              </w:rPr>
            </w:pPr>
          </w:p>
        </w:tc>
        <w:tc>
          <w:tcPr>
            <w:tcW w:w="557" w:type="pct"/>
            <w:vMerge/>
          </w:tcPr>
          <w:p w14:paraId="3F3132E9" w14:textId="77777777" w:rsidR="00E5199A" w:rsidRPr="00A3042F" w:rsidRDefault="00E5199A" w:rsidP="00602E23">
            <w:pPr>
              <w:keepNext/>
              <w:keepLines/>
              <w:widowControl w:val="0"/>
              <w:rPr>
                <w:sz w:val="18"/>
                <w:szCs w:val="18"/>
              </w:rPr>
            </w:pPr>
          </w:p>
        </w:tc>
        <w:tc>
          <w:tcPr>
            <w:tcW w:w="602" w:type="pct"/>
            <w:vMerge/>
          </w:tcPr>
          <w:p w14:paraId="5D7AF719" w14:textId="77777777" w:rsidR="00E5199A" w:rsidRPr="00A3042F" w:rsidRDefault="00E5199A" w:rsidP="00602E23">
            <w:pPr>
              <w:keepNext/>
              <w:keepLines/>
              <w:widowControl w:val="0"/>
              <w:rPr>
                <w:sz w:val="18"/>
                <w:szCs w:val="18"/>
              </w:rPr>
            </w:pPr>
          </w:p>
        </w:tc>
        <w:tc>
          <w:tcPr>
            <w:tcW w:w="1253" w:type="pct"/>
            <w:vMerge/>
          </w:tcPr>
          <w:p w14:paraId="51666DD8" w14:textId="77777777" w:rsidR="00E5199A" w:rsidRPr="00A3042F" w:rsidRDefault="00E5199A" w:rsidP="00602E23">
            <w:pPr>
              <w:keepNext/>
              <w:keepLines/>
              <w:widowControl w:val="0"/>
              <w:rPr>
                <w:sz w:val="18"/>
                <w:szCs w:val="18"/>
              </w:rPr>
            </w:pPr>
          </w:p>
        </w:tc>
      </w:tr>
      <w:tr w:rsidR="00E5199A" w:rsidRPr="00A3042F" w14:paraId="7E41D7F9" w14:textId="77777777" w:rsidTr="00602E23">
        <w:tc>
          <w:tcPr>
            <w:tcW w:w="449" w:type="pct"/>
          </w:tcPr>
          <w:p w14:paraId="0F60CB58" w14:textId="77777777" w:rsidR="00E5199A" w:rsidRPr="00A3042F" w:rsidRDefault="00E5199A" w:rsidP="00602E23">
            <w:pPr>
              <w:keepNext/>
              <w:keepLines/>
              <w:widowControl w:val="0"/>
              <w:rPr>
                <w:sz w:val="18"/>
                <w:szCs w:val="18"/>
              </w:rPr>
            </w:pPr>
            <w:r w:rsidRPr="00A3042F">
              <w:rPr>
                <w:sz w:val="18"/>
                <w:szCs w:val="18"/>
              </w:rPr>
              <w:t>повышение качества обслуживания и оказываемых услуг</w:t>
            </w:r>
          </w:p>
        </w:tc>
        <w:tc>
          <w:tcPr>
            <w:tcW w:w="375" w:type="pct"/>
          </w:tcPr>
          <w:p w14:paraId="0F65A55F" w14:textId="77777777" w:rsidR="00E5199A" w:rsidRPr="00A3042F" w:rsidRDefault="00E5199A" w:rsidP="00602E23">
            <w:pPr>
              <w:keepNext/>
              <w:keepLines/>
              <w:widowControl w:val="0"/>
              <w:rPr>
                <w:sz w:val="18"/>
                <w:szCs w:val="18"/>
                <w:highlight w:val="yellow"/>
              </w:rPr>
            </w:pPr>
            <w:r w:rsidRPr="00A3042F">
              <w:rPr>
                <w:sz w:val="18"/>
                <w:szCs w:val="18"/>
              </w:rPr>
              <w:t>пациенты, родственники пациентов, представители контрагентов-юридических лиц</w:t>
            </w:r>
          </w:p>
        </w:tc>
        <w:tc>
          <w:tcPr>
            <w:tcW w:w="279" w:type="pct"/>
          </w:tcPr>
          <w:p w14:paraId="4985DC0B"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2F57641E"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46A8AFBC" w14:textId="77777777" w:rsidR="00E5199A" w:rsidRPr="00A3042F" w:rsidRDefault="00E5199A" w:rsidP="00602E23">
            <w:pPr>
              <w:keepNext/>
              <w:keepLines/>
              <w:widowControl w:val="0"/>
              <w:rPr>
                <w:sz w:val="18"/>
                <w:szCs w:val="18"/>
              </w:rPr>
            </w:pPr>
            <w:r w:rsidRPr="00A3042F">
              <w:rPr>
                <w:sz w:val="18"/>
                <w:szCs w:val="18"/>
              </w:rPr>
              <w:t>номер телефона;</w:t>
            </w:r>
          </w:p>
          <w:p w14:paraId="506A9B29"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24CF41E6" w14:textId="77777777" w:rsidR="00E5199A" w:rsidRPr="00A3042F" w:rsidRDefault="00E5199A" w:rsidP="00602E23">
            <w:pPr>
              <w:keepNext/>
              <w:keepLines/>
              <w:widowControl w:val="0"/>
              <w:rPr>
                <w:sz w:val="18"/>
                <w:szCs w:val="18"/>
              </w:rPr>
            </w:pPr>
            <w:r w:rsidRPr="00A3042F">
              <w:rPr>
                <w:sz w:val="18"/>
                <w:szCs w:val="18"/>
              </w:rPr>
              <w:t>фотография;</w:t>
            </w:r>
          </w:p>
          <w:p w14:paraId="3E1FCB67" w14:textId="77777777" w:rsidR="00E5199A" w:rsidRPr="00A3042F" w:rsidRDefault="00E5199A" w:rsidP="00602E23">
            <w:pPr>
              <w:keepNext/>
              <w:keepLines/>
              <w:widowControl w:val="0"/>
              <w:rPr>
                <w:sz w:val="18"/>
                <w:szCs w:val="18"/>
              </w:rPr>
            </w:pPr>
            <w:r w:rsidRPr="00A3042F">
              <w:rPr>
                <w:sz w:val="18"/>
                <w:szCs w:val="18"/>
              </w:rPr>
              <w:t>данные видеозаписи;</w:t>
            </w:r>
          </w:p>
          <w:p w14:paraId="64CB06C2" w14:textId="77777777" w:rsidR="00E5199A" w:rsidRPr="00A3042F" w:rsidRDefault="00E5199A" w:rsidP="00602E23">
            <w:pPr>
              <w:keepNext/>
              <w:keepLines/>
              <w:widowControl w:val="0"/>
              <w:rPr>
                <w:sz w:val="18"/>
                <w:szCs w:val="18"/>
              </w:rPr>
            </w:pPr>
          </w:p>
        </w:tc>
        <w:tc>
          <w:tcPr>
            <w:tcW w:w="419" w:type="pct"/>
          </w:tcPr>
          <w:p w14:paraId="5BCF203C" w14:textId="77777777" w:rsidR="00E5199A" w:rsidRPr="00A3042F" w:rsidRDefault="00E5199A" w:rsidP="00602E23">
            <w:pPr>
              <w:keepNext/>
              <w:keepLines/>
              <w:widowControl w:val="0"/>
              <w:rPr>
                <w:sz w:val="18"/>
                <w:szCs w:val="18"/>
              </w:rPr>
            </w:pPr>
            <w:r w:rsidRPr="00A3042F">
              <w:rPr>
                <w:sz w:val="18"/>
                <w:szCs w:val="18"/>
              </w:rPr>
              <w:t>автоматизированная</w:t>
            </w:r>
          </w:p>
        </w:tc>
        <w:tc>
          <w:tcPr>
            <w:tcW w:w="557" w:type="pct"/>
          </w:tcPr>
          <w:p w14:paraId="34147CE2"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1107B0D6" w14:textId="77777777" w:rsidR="00E5199A" w:rsidRPr="00A3042F" w:rsidRDefault="00E5199A" w:rsidP="00602E23">
            <w:pPr>
              <w:keepNext/>
              <w:keepLines/>
              <w:widowControl w:val="0"/>
              <w:rPr>
                <w:sz w:val="18"/>
                <w:szCs w:val="18"/>
              </w:rPr>
            </w:pPr>
            <w:r w:rsidRPr="00A3042F">
              <w:rPr>
                <w:sz w:val="18"/>
                <w:szCs w:val="18"/>
              </w:rPr>
              <w:t>до момента отзыва согласия</w:t>
            </w:r>
          </w:p>
        </w:tc>
        <w:tc>
          <w:tcPr>
            <w:tcW w:w="1253" w:type="pct"/>
          </w:tcPr>
          <w:p w14:paraId="6F17C733"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2B01BBCF" w14:textId="77777777" w:rsidTr="00602E23">
        <w:tc>
          <w:tcPr>
            <w:tcW w:w="449" w:type="pct"/>
            <w:vMerge w:val="restart"/>
          </w:tcPr>
          <w:p w14:paraId="3F0773C1" w14:textId="77777777" w:rsidR="00E5199A" w:rsidRPr="00A3042F" w:rsidRDefault="00E5199A" w:rsidP="00602E23">
            <w:pPr>
              <w:keepNext/>
              <w:keepLines/>
              <w:widowControl w:val="0"/>
              <w:rPr>
                <w:sz w:val="18"/>
                <w:szCs w:val="18"/>
              </w:rPr>
            </w:pPr>
            <w:bookmarkStart w:id="5" w:name="_Hlk167289871"/>
            <w:r w:rsidRPr="00A3042F">
              <w:rPr>
                <w:sz w:val="18"/>
                <w:szCs w:val="18"/>
              </w:rPr>
              <w:t>получение комментариев, предложений, отзывов и иное информационное взаимодействие</w:t>
            </w:r>
            <w:bookmarkEnd w:id="5"/>
          </w:p>
        </w:tc>
        <w:tc>
          <w:tcPr>
            <w:tcW w:w="375" w:type="pct"/>
          </w:tcPr>
          <w:p w14:paraId="1BF0762D" w14:textId="77777777" w:rsidR="00E5199A" w:rsidRPr="00A3042F" w:rsidRDefault="00E5199A" w:rsidP="00602E23">
            <w:pPr>
              <w:keepNext/>
              <w:keepLines/>
              <w:widowControl w:val="0"/>
              <w:rPr>
                <w:sz w:val="18"/>
                <w:szCs w:val="18"/>
                <w:highlight w:val="yellow"/>
              </w:rPr>
            </w:pPr>
            <w:r w:rsidRPr="00A3042F">
              <w:rPr>
                <w:sz w:val="18"/>
                <w:szCs w:val="18"/>
              </w:rPr>
              <w:t>работники</w:t>
            </w:r>
          </w:p>
        </w:tc>
        <w:tc>
          <w:tcPr>
            <w:tcW w:w="279" w:type="pct"/>
          </w:tcPr>
          <w:p w14:paraId="72F265A0"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58319DB0" w14:textId="77777777" w:rsidR="00E5199A" w:rsidRPr="00A3042F" w:rsidRDefault="00E5199A" w:rsidP="00602E23">
            <w:pPr>
              <w:keepNext/>
              <w:keepLines/>
              <w:widowControl w:val="0"/>
              <w:rPr>
                <w:sz w:val="18"/>
                <w:szCs w:val="18"/>
              </w:rPr>
            </w:pPr>
            <w:r w:rsidRPr="00A3042F">
              <w:rPr>
                <w:sz w:val="18"/>
                <w:szCs w:val="18"/>
              </w:rPr>
              <w:t>фамилия, имя;</w:t>
            </w:r>
          </w:p>
          <w:p w14:paraId="027B5ECE" w14:textId="77777777" w:rsidR="00E5199A" w:rsidRPr="00A3042F" w:rsidRDefault="00E5199A" w:rsidP="00602E23">
            <w:pPr>
              <w:keepNext/>
              <w:keepLines/>
              <w:widowControl w:val="0"/>
              <w:rPr>
                <w:sz w:val="18"/>
                <w:szCs w:val="18"/>
              </w:rPr>
            </w:pPr>
            <w:r w:rsidRPr="00A3042F">
              <w:rPr>
                <w:sz w:val="18"/>
                <w:szCs w:val="18"/>
              </w:rPr>
              <w:t>должность;</w:t>
            </w:r>
          </w:p>
          <w:p w14:paraId="51F0AD99" w14:textId="77777777" w:rsidR="00E5199A" w:rsidRPr="00A3042F" w:rsidRDefault="00E5199A" w:rsidP="00602E23">
            <w:pPr>
              <w:keepNext/>
              <w:keepLines/>
              <w:widowControl w:val="0"/>
              <w:rPr>
                <w:sz w:val="18"/>
                <w:szCs w:val="18"/>
              </w:rPr>
            </w:pPr>
            <w:r w:rsidRPr="00A3042F">
              <w:rPr>
                <w:sz w:val="18"/>
                <w:szCs w:val="18"/>
              </w:rPr>
              <w:t>фотография;</w:t>
            </w:r>
          </w:p>
          <w:p w14:paraId="1940993C" w14:textId="77777777" w:rsidR="00E5199A" w:rsidRPr="00A3042F" w:rsidRDefault="00E5199A" w:rsidP="00602E23">
            <w:pPr>
              <w:keepNext/>
              <w:keepLines/>
              <w:widowControl w:val="0"/>
              <w:rPr>
                <w:sz w:val="18"/>
                <w:szCs w:val="18"/>
              </w:rPr>
            </w:pPr>
            <w:r w:rsidRPr="00A3042F">
              <w:rPr>
                <w:sz w:val="18"/>
                <w:szCs w:val="18"/>
              </w:rPr>
              <w:t>стаж;</w:t>
            </w:r>
          </w:p>
          <w:p w14:paraId="5E434453" w14:textId="77777777" w:rsidR="00E5199A" w:rsidRPr="00A3042F" w:rsidRDefault="00E5199A" w:rsidP="00602E23">
            <w:pPr>
              <w:keepNext/>
              <w:keepLines/>
              <w:widowControl w:val="0"/>
              <w:rPr>
                <w:sz w:val="18"/>
                <w:szCs w:val="18"/>
              </w:rPr>
            </w:pPr>
            <w:r w:rsidRPr="00A3042F">
              <w:rPr>
                <w:sz w:val="18"/>
                <w:szCs w:val="18"/>
              </w:rPr>
              <w:t>области клинической помощи;</w:t>
            </w:r>
          </w:p>
          <w:p w14:paraId="55A10077" w14:textId="77777777" w:rsidR="00E5199A" w:rsidRPr="00A3042F" w:rsidRDefault="00E5199A" w:rsidP="00602E23">
            <w:pPr>
              <w:keepNext/>
              <w:keepLines/>
              <w:widowControl w:val="0"/>
              <w:rPr>
                <w:sz w:val="18"/>
                <w:szCs w:val="18"/>
              </w:rPr>
            </w:pPr>
            <w:r w:rsidRPr="00A3042F">
              <w:rPr>
                <w:sz w:val="18"/>
                <w:szCs w:val="18"/>
              </w:rPr>
              <w:t>сведения о членстве в профессиональных ассоциациях;</w:t>
            </w:r>
          </w:p>
          <w:p w14:paraId="1C9BA6AE" w14:textId="77777777" w:rsidR="00E5199A" w:rsidRPr="00A3042F" w:rsidRDefault="00E5199A" w:rsidP="00602E23">
            <w:pPr>
              <w:keepNext/>
              <w:keepLines/>
              <w:widowControl w:val="0"/>
              <w:rPr>
                <w:sz w:val="18"/>
                <w:szCs w:val="18"/>
              </w:rPr>
            </w:pPr>
            <w:r w:rsidRPr="00A3042F">
              <w:rPr>
                <w:sz w:val="18"/>
                <w:szCs w:val="18"/>
              </w:rPr>
              <w:t>награды;</w:t>
            </w:r>
          </w:p>
          <w:p w14:paraId="1A5625B3" w14:textId="77777777" w:rsidR="00E5199A" w:rsidRPr="00A3042F" w:rsidRDefault="00E5199A" w:rsidP="00602E23">
            <w:pPr>
              <w:keepNext/>
              <w:keepLines/>
              <w:widowControl w:val="0"/>
              <w:rPr>
                <w:sz w:val="18"/>
                <w:szCs w:val="18"/>
              </w:rPr>
            </w:pPr>
            <w:r w:rsidRPr="00A3042F">
              <w:rPr>
                <w:sz w:val="18"/>
                <w:szCs w:val="18"/>
              </w:rPr>
              <w:t>сведения об образовании;</w:t>
            </w:r>
          </w:p>
          <w:p w14:paraId="75F0F840" w14:textId="77777777" w:rsidR="00E5199A" w:rsidRPr="00A3042F" w:rsidRDefault="00E5199A" w:rsidP="00602E23">
            <w:pPr>
              <w:keepNext/>
              <w:keepLines/>
              <w:widowControl w:val="0"/>
              <w:rPr>
                <w:sz w:val="18"/>
                <w:szCs w:val="18"/>
              </w:rPr>
            </w:pPr>
            <w:r w:rsidRPr="00A3042F">
              <w:rPr>
                <w:sz w:val="18"/>
                <w:szCs w:val="18"/>
              </w:rPr>
              <w:t>опыт работы;</w:t>
            </w:r>
          </w:p>
          <w:p w14:paraId="3870A03E" w14:textId="77777777" w:rsidR="00E5199A" w:rsidRPr="00A3042F" w:rsidRDefault="00E5199A" w:rsidP="00602E23">
            <w:pPr>
              <w:keepNext/>
              <w:keepLines/>
              <w:widowControl w:val="0"/>
              <w:rPr>
                <w:sz w:val="18"/>
                <w:szCs w:val="18"/>
              </w:rPr>
            </w:pPr>
            <w:r w:rsidRPr="00A3042F">
              <w:rPr>
                <w:sz w:val="18"/>
                <w:szCs w:val="18"/>
              </w:rPr>
              <w:t>сведения о языке ведения приема;</w:t>
            </w:r>
          </w:p>
          <w:p w14:paraId="53C04111" w14:textId="77777777" w:rsidR="00E5199A" w:rsidRPr="00A3042F" w:rsidRDefault="00E5199A" w:rsidP="00602E23">
            <w:pPr>
              <w:keepNext/>
              <w:keepLines/>
              <w:widowControl w:val="0"/>
              <w:rPr>
                <w:sz w:val="18"/>
                <w:szCs w:val="18"/>
              </w:rPr>
            </w:pPr>
            <w:r w:rsidRPr="00A3042F">
              <w:rPr>
                <w:sz w:val="18"/>
                <w:szCs w:val="18"/>
              </w:rPr>
              <w:t>сертификаты;</w:t>
            </w:r>
          </w:p>
          <w:p w14:paraId="118CFB27" w14:textId="77777777" w:rsidR="00E5199A" w:rsidRPr="00A3042F" w:rsidRDefault="00E5199A" w:rsidP="00602E23">
            <w:pPr>
              <w:keepNext/>
              <w:keepLines/>
              <w:widowControl w:val="0"/>
              <w:rPr>
                <w:sz w:val="18"/>
                <w:szCs w:val="18"/>
              </w:rPr>
            </w:pPr>
            <w:r w:rsidRPr="00A3042F">
              <w:rPr>
                <w:sz w:val="18"/>
                <w:szCs w:val="18"/>
              </w:rPr>
              <w:t>данные видеозаписи</w:t>
            </w:r>
          </w:p>
        </w:tc>
        <w:tc>
          <w:tcPr>
            <w:tcW w:w="419" w:type="pct"/>
          </w:tcPr>
          <w:p w14:paraId="688BAFB4" w14:textId="77777777" w:rsidR="00E5199A" w:rsidRPr="00A3042F" w:rsidRDefault="00E5199A" w:rsidP="00602E23">
            <w:pPr>
              <w:keepNext/>
              <w:keepLines/>
              <w:widowControl w:val="0"/>
              <w:rPr>
                <w:sz w:val="18"/>
                <w:szCs w:val="18"/>
              </w:rPr>
            </w:pPr>
            <w:r w:rsidRPr="00A3042F">
              <w:rPr>
                <w:sz w:val="18"/>
                <w:szCs w:val="18"/>
              </w:rPr>
              <w:t>автоматизированная</w:t>
            </w:r>
          </w:p>
        </w:tc>
        <w:tc>
          <w:tcPr>
            <w:tcW w:w="557" w:type="pct"/>
          </w:tcPr>
          <w:p w14:paraId="51E0707E" w14:textId="77777777" w:rsidR="00E5199A" w:rsidRPr="00A3042F" w:rsidRDefault="00E5199A" w:rsidP="00602E23">
            <w:pPr>
              <w:keepNext/>
              <w:keepLines/>
              <w:widowControl w:val="0"/>
              <w:rPr>
                <w:sz w:val="18"/>
                <w:szCs w:val="18"/>
              </w:rPr>
            </w:pPr>
            <w:r w:rsidRPr="00A3042F">
              <w:rPr>
                <w:sz w:val="18"/>
                <w:szCs w:val="18"/>
              </w:rPr>
              <w:t>распространение</w:t>
            </w:r>
          </w:p>
        </w:tc>
        <w:tc>
          <w:tcPr>
            <w:tcW w:w="602" w:type="pct"/>
          </w:tcPr>
          <w:p w14:paraId="2A488564" w14:textId="77777777" w:rsidR="00E5199A" w:rsidRPr="00A3042F" w:rsidRDefault="00E5199A" w:rsidP="00602E23">
            <w:pPr>
              <w:keepNext/>
              <w:keepLines/>
              <w:widowControl w:val="0"/>
              <w:rPr>
                <w:sz w:val="18"/>
                <w:szCs w:val="18"/>
              </w:rPr>
            </w:pPr>
            <w:r w:rsidRPr="00A3042F">
              <w:rPr>
                <w:sz w:val="18"/>
                <w:szCs w:val="18"/>
              </w:rPr>
              <w:t>до момента поступления требования о прекращении передачи (распространения, предоставления, доступа) персональных данных, разрешенных для распространения</w:t>
            </w:r>
          </w:p>
        </w:tc>
        <w:tc>
          <w:tcPr>
            <w:tcW w:w="1253" w:type="pct"/>
          </w:tcPr>
          <w:p w14:paraId="3B320B38"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ч.3 ст.21 Федерального закона от 21.11.2011 № 323-ФЗ «Об основах охраны здоровья граждан в Российской Федерации»;</w:t>
            </w:r>
          </w:p>
          <w:p w14:paraId="09E53E89" w14:textId="77777777" w:rsidR="00E5199A" w:rsidRPr="00A3042F" w:rsidRDefault="00E5199A" w:rsidP="00602E23">
            <w:pPr>
              <w:keepNext/>
              <w:keepLines/>
              <w:widowControl w:val="0"/>
              <w:rPr>
                <w:sz w:val="18"/>
                <w:szCs w:val="18"/>
              </w:rPr>
            </w:pPr>
          </w:p>
          <w:p w14:paraId="3A9CC36B" w14:textId="77777777" w:rsidR="00E5199A" w:rsidRPr="00A3042F" w:rsidRDefault="00E5199A" w:rsidP="00602E23">
            <w:pPr>
              <w:keepNext/>
              <w:keepLines/>
              <w:widowControl w:val="0"/>
              <w:rPr>
                <w:sz w:val="18"/>
                <w:szCs w:val="18"/>
              </w:rPr>
            </w:pPr>
            <w:r w:rsidRPr="00A3042F">
              <w:rPr>
                <w:sz w:val="18"/>
                <w:szCs w:val="18"/>
              </w:rPr>
              <w:t>согласие на обработку персональных данных, разрешенных для распространения</w:t>
            </w:r>
          </w:p>
        </w:tc>
      </w:tr>
      <w:tr w:rsidR="00E5199A" w:rsidRPr="00A3042F" w14:paraId="3143D271" w14:textId="77777777" w:rsidTr="00602E23">
        <w:tc>
          <w:tcPr>
            <w:tcW w:w="449" w:type="pct"/>
            <w:vMerge/>
          </w:tcPr>
          <w:p w14:paraId="7C8EC92A" w14:textId="77777777" w:rsidR="00E5199A" w:rsidRPr="00A3042F" w:rsidRDefault="00E5199A" w:rsidP="00602E23">
            <w:pPr>
              <w:keepNext/>
              <w:keepLines/>
              <w:widowControl w:val="0"/>
              <w:rPr>
                <w:sz w:val="18"/>
                <w:szCs w:val="18"/>
              </w:rPr>
            </w:pPr>
          </w:p>
        </w:tc>
        <w:tc>
          <w:tcPr>
            <w:tcW w:w="375" w:type="pct"/>
          </w:tcPr>
          <w:p w14:paraId="0CC84FB7" w14:textId="77777777" w:rsidR="00E5199A" w:rsidRPr="00A3042F" w:rsidRDefault="00E5199A" w:rsidP="00602E23">
            <w:pPr>
              <w:keepNext/>
              <w:keepLines/>
              <w:widowControl w:val="0"/>
              <w:rPr>
                <w:sz w:val="18"/>
                <w:szCs w:val="18"/>
              </w:rPr>
            </w:pPr>
            <w:r w:rsidRPr="00A3042F">
              <w:rPr>
                <w:sz w:val="18"/>
                <w:szCs w:val="18"/>
              </w:rPr>
              <w:t>пациенты</w:t>
            </w:r>
          </w:p>
        </w:tc>
        <w:tc>
          <w:tcPr>
            <w:tcW w:w="279" w:type="pct"/>
          </w:tcPr>
          <w:p w14:paraId="7BA6D1E7" w14:textId="77777777" w:rsidR="00E5199A" w:rsidRPr="00A3042F" w:rsidRDefault="00E5199A" w:rsidP="00602E23">
            <w:pPr>
              <w:keepNext/>
              <w:keepLines/>
              <w:widowControl w:val="0"/>
              <w:rPr>
                <w:sz w:val="18"/>
                <w:szCs w:val="18"/>
              </w:rPr>
            </w:pPr>
            <w:r w:rsidRPr="00A3042F">
              <w:rPr>
                <w:sz w:val="18"/>
                <w:szCs w:val="18"/>
              </w:rPr>
              <w:t>специальные, иные</w:t>
            </w:r>
          </w:p>
        </w:tc>
        <w:tc>
          <w:tcPr>
            <w:tcW w:w="1067" w:type="pct"/>
          </w:tcPr>
          <w:p w14:paraId="49CF947C" w14:textId="77777777" w:rsidR="00E5199A" w:rsidRPr="00A3042F" w:rsidRDefault="00E5199A" w:rsidP="00602E23">
            <w:pPr>
              <w:keepNext/>
              <w:keepLines/>
              <w:widowControl w:val="0"/>
              <w:rPr>
                <w:sz w:val="18"/>
                <w:szCs w:val="18"/>
              </w:rPr>
            </w:pPr>
            <w:r w:rsidRPr="00A3042F">
              <w:rPr>
                <w:sz w:val="18"/>
                <w:szCs w:val="18"/>
              </w:rPr>
              <w:t>фамилия, имя;</w:t>
            </w:r>
          </w:p>
          <w:p w14:paraId="3B8045C5" w14:textId="77777777" w:rsidR="00E5199A" w:rsidRPr="00A3042F" w:rsidRDefault="00E5199A" w:rsidP="00602E23">
            <w:pPr>
              <w:keepNext/>
              <w:keepLines/>
              <w:widowControl w:val="0"/>
              <w:rPr>
                <w:sz w:val="18"/>
                <w:szCs w:val="18"/>
              </w:rPr>
            </w:pPr>
            <w:r w:rsidRPr="00A3042F">
              <w:rPr>
                <w:sz w:val="18"/>
                <w:szCs w:val="18"/>
              </w:rPr>
              <w:t>фотография;</w:t>
            </w:r>
          </w:p>
          <w:p w14:paraId="43015F8C" w14:textId="77777777" w:rsidR="00E5199A" w:rsidRPr="00A3042F" w:rsidRDefault="00E5199A" w:rsidP="00602E23">
            <w:pPr>
              <w:keepNext/>
              <w:keepLines/>
              <w:widowControl w:val="0"/>
              <w:rPr>
                <w:sz w:val="18"/>
                <w:szCs w:val="18"/>
              </w:rPr>
            </w:pPr>
            <w:r w:rsidRPr="00A3042F">
              <w:rPr>
                <w:sz w:val="18"/>
                <w:szCs w:val="18"/>
              </w:rPr>
              <w:t>данные видеозаписи;</w:t>
            </w:r>
          </w:p>
          <w:p w14:paraId="26BB548E" w14:textId="77777777" w:rsidR="00E5199A" w:rsidRPr="00A3042F" w:rsidRDefault="00E5199A" w:rsidP="00602E23">
            <w:pPr>
              <w:keepNext/>
              <w:keepLines/>
              <w:widowControl w:val="0"/>
              <w:rPr>
                <w:sz w:val="18"/>
                <w:szCs w:val="18"/>
              </w:rPr>
            </w:pPr>
            <w:r w:rsidRPr="00A3042F">
              <w:rPr>
                <w:sz w:val="18"/>
                <w:szCs w:val="18"/>
              </w:rPr>
              <w:t>сведения о состоянии здоровья</w:t>
            </w:r>
          </w:p>
          <w:p w14:paraId="7BA78521" w14:textId="77777777" w:rsidR="00E5199A" w:rsidRPr="00A3042F" w:rsidRDefault="00E5199A" w:rsidP="00602E23">
            <w:pPr>
              <w:keepNext/>
              <w:keepLines/>
              <w:widowControl w:val="0"/>
              <w:rPr>
                <w:sz w:val="18"/>
                <w:szCs w:val="18"/>
              </w:rPr>
            </w:pPr>
            <w:r w:rsidRPr="00A3042F">
              <w:rPr>
                <w:sz w:val="18"/>
                <w:szCs w:val="18"/>
              </w:rPr>
              <w:t>сведения об оказанной медицинской помощи и о примененных лекарственных препаратах; диагноз;</w:t>
            </w:r>
          </w:p>
        </w:tc>
        <w:tc>
          <w:tcPr>
            <w:tcW w:w="419" w:type="pct"/>
          </w:tcPr>
          <w:p w14:paraId="64AB3002" w14:textId="77777777" w:rsidR="00E5199A" w:rsidRPr="00A3042F" w:rsidRDefault="00E5199A" w:rsidP="00602E23">
            <w:pPr>
              <w:keepNext/>
              <w:keepLines/>
              <w:widowControl w:val="0"/>
              <w:rPr>
                <w:sz w:val="18"/>
                <w:szCs w:val="18"/>
              </w:rPr>
            </w:pPr>
            <w:r w:rsidRPr="00A3042F">
              <w:rPr>
                <w:sz w:val="18"/>
                <w:szCs w:val="18"/>
              </w:rPr>
              <w:t>автоматизированная</w:t>
            </w:r>
          </w:p>
        </w:tc>
        <w:tc>
          <w:tcPr>
            <w:tcW w:w="557" w:type="pct"/>
          </w:tcPr>
          <w:p w14:paraId="165DA1A8" w14:textId="77777777" w:rsidR="00E5199A" w:rsidRPr="00A3042F" w:rsidRDefault="00E5199A" w:rsidP="00602E23">
            <w:pPr>
              <w:keepNext/>
              <w:keepLines/>
              <w:widowControl w:val="0"/>
              <w:rPr>
                <w:sz w:val="18"/>
                <w:szCs w:val="18"/>
              </w:rPr>
            </w:pPr>
            <w:r w:rsidRPr="00A3042F">
              <w:rPr>
                <w:sz w:val="18"/>
                <w:szCs w:val="18"/>
              </w:rPr>
              <w:t>распространение</w:t>
            </w:r>
          </w:p>
        </w:tc>
        <w:tc>
          <w:tcPr>
            <w:tcW w:w="602" w:type="pct"/>
          </w:tcPr>
          <w:p w14:paraId="210F7736" w14:textId="77777777" w:rsidR="00E5199A" w:rsidRPr="00A3042F" w:rsidRDefault="00E5199A" w:rsidP="00602E23">
            <w:pPr>
              <w:keepNext/>
              <w:keepLines/>
              <w:widowControl w:val="0"/>
              <w:rPr>
                <w:sz w:val="18"/>
                <w:szCs w:val="18"/>
              </w:rPr>
            </w:pPr>
            <w:r w:rsidRPr="00A3042F">
              <w:rPr>
                <w:sz w:val="18"/>
                <w:szCs w:val="18"/>
              </w:rPr>
              <w:t>до момента поступления требования о прекращении передачи (распространения, предоставления, доступа) персональных данных, разрешенных для распространения</w:t>
            </w:r>
          </w:p>
        </w:tc>
        <w:tc>
          <w:tcPr>
            <w:tcW w:w="1253" w:type="pct"/>
          </w:tcPr>
          <w:p w14:paraId="695D098A" w14:textId="77777777" w:rsidR="00E5199A" w:rsidRPr="00A3042F" w:rsidRDefault="00E5199A" w:rsidP="00602E23">
            <w:pPr>
              <w:keepNext/>
              <w:keepLines/>
              <w:widowControl w:val="0"/>
              <w:rPr>
                <w:sz w:val="18"/>
                <w:szCs w:val="18"/>
              </w:rPr>
            </w:pPr>
            <w:bookmarkStart w:id="6" w:name="_Hlk167289929"/>
            <w:r w:rsidRPr="00A3042F">
              <w:rPr>
                <w:sz w:val="18"/>
                <w:szCs w:val="18"/>
              </w:rPr>
              <w:t>согласие на обработку персональных данных, разрешенных для распространения</w:t>
            </w:r>
            <w:bookmarkEnd w:id="6"/>
          </w:p>
        </w:tc>
      </w:tr>
      <w:tr w:rsidR="00E5199A" w:rsidRPr="00A3042F" w14:paraId="282E4519" w14:textId="77777777" w:rsidTr="00602E23">
        <w:tc>
          <w:tcPr>
            <w:tcW w:w="449" w:type="pct"/>
          </w:tcPr>
          <w:p w14:paraId="11ED14B1" w14:textId="77777777" w:rsidR="00E5199A" w:rsidRPr="00A3042F" w:rsidRDefault="00E5199A" w:rsidP="00602E23">
            <w:pPr>
              <w:keepNext/>
              <w:keepLines/>
              <w:widowControl w:val="0"/>
              <w:rPr>
                <w:sz w:val="18"/>
                <w:szCs w:val="18"/>
              </w:rPr>
            </w:pPr>
            <w:r w:rsidRPr="00A3042F">
              <w:rPr>
                <w:sz w:val="18"/>
                <w:szCs w:val="18"/>
              </w:rPr>
              <w:t>ответы на поступающие вопросы и претензии</w:t>
            </w:r>
          </w:p>
          <w:p w14:paraId="4F3F8365" w14:textId="77777777" w:rsidR="00E5199A" w:rsidRPr="00A3042F" w:rsidRDefault="00E5199A" w:rsidP="00602E23">
            <w:pPr>
              <w:keepNext/>
              <w:keepLines/>
              <w:widowControl w:val="0"/>
              <w:rPr>
                <w:sz w:val="18"/>
                <w:szCs w:val="18"/>
              </w:rPr>
            </w:pPr>
          </w:p>
        </w:tc>
        <w:tc>
          <w:tcPr>
            <w:tcW w:w="375" w:type="pct"/>
          </w:tcPr>
          <w:p w14:paraId="52A0A344" w14:textId="77777777" w:rsidR="00E5199A" w:rsidRPr="00A3042F" w:rsidRDefault="00E5199A" w:rsidP="00602E23">
            <w:pPr>
              <w:keepNext/>
              <w:keepLines/>
              <w:widowControl w:val="0"/>
              <w:rPr>
                <w:sz w:val="18"/>
                <w:szCs w:val="18"/>
              </w:rPr>
            </w:pPr>
            <w:r w:rsidRPr="00A3042F">
              <w:rPr>
                <w:sz w:val="18"/>
                <w:szCs w:val="18"/>
              </w:rPr>
              <w:t>пациенты, участники клинических исследований</w:t>
            </w:r>
          </w:p>
        </w:tc>
        <w:tc>
          <w:tcPr>
            <w:tcW w:w="279" w:type="pct"/>
          </w:tcPr>
          <w:p w14:paraId="77A43EEB"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730EA7B1" w14:textId="77777777" w:rsidR="00E5199A" w:rsidRPr="00A3042F" w:rsidRDefault="00E5199A" w:rsidP="00602E23">
            <w:pPr>
              <w:keepNext/>
              <w:keepLines/>
              <w:widowControl w:val="0"/>
              <w:rPr>
                <w:sz w:val="18"/>
                <w:szCs w:val="18"/>
              </w:rPr>
            </w:pPr>
            <w:r w:rsidRPr="00A3042F">
              <w:rPr>
                <w:sz w:val="18"/>
                <w:szCs w:val="18"/>
              </w:rPr>
              <w:t>фамилия, имя, отчество;</w:t>
            </w:r>
          </w:p>
          <w:p w14:paraId="144427EA"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15BC042B" w14:textId="77777777" w:rsidR="00E5199A" w:rsidRPr="00A3042F" w:rsidRDefault="00E5199A" w:rsidP="00602E23">
            <w:pPr>
              <w:keepNext/>
              <w:keepLines/>
              <w:widowControl w:val="0"/>
              <w:rPr>
                <w:sz w:val="18"/>
                <w:szCs w:val="18"/>
              </w:rPr>
            </w:pPr>
            <w:r w:rsidRPr="00A3042F">
              <w:rPr>
                <w:sz w:val="18"/>
                <w:szCs w:val="18"/>
              </w:rPr>
              <w:t>номер телефона</w:t>
            </w:r>
          </w:p>
        </w:tc>
        <w:tc>
          <w:tcPr>
            <w:tcW w:w="419" w:type="pct"/>
          </w:tcPr>
          <w:p w14:paraId="68F89606"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23A04B0F"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576C40FC" w14:textId="77777777" w:rsidR="00E5199A" w:rsidRPr="00A3042F" w:rsidRDefault="00E5199A" w:rsidP="00602E23">
            <w:pPr>
              <w:keepNext/>
              <w:keepLines/>
              <w:widowControl w:val="0"/>
              <w:rPr>
                <w:sz w:val="18"/>
                <w:szCs w:val="18"/>
              </w:rPr>
            </w:pPr>
            <w:r w:rsidRPr="00A3042F">
              <w:rPr>
                <w:sz w:val="18"/>
                <w:szCs w:val="18"/>
              </w:rPr>
              <w:t>претензии, переписка - 5 лет</w:t>
            </w:r>
          </w:p>
        </w:tc>
        <w:tc>
          <w:tcPr>
            <w:tcW w:w="1253" w:type="pct"/>
          </w:tcPr>
          <w:p w14:paraId="6F05E8C6"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50BFDCFA" w14:textId="77777777" w:rsidR="00E5199A" w:rsidRPr="00A3042F" w:rsidRDefault="00E5199A" w:rsidP="00602E23">
            <w:pPr>
              <w:keepNext/>
              <w:keepLines/>
              <w:widowControl w:val="0"/>
              <w:rPr>
                <w:sz w:val="18"/>
                <w:szCs w:val="18"/>
              </w:rPr>
            </w:pPr>
          </w:p>
          <w:p w14:paraId="6B8D5622"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ст.13 Федерального закона от 07.02.1992 № 2300-1 «О защите прав потребителей»;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5499A88F" w14:textId="77777777" w:rsidTr="00602E23">
        <w:tc>
          <w:tcPr>
            <w:tcW w:w="449" w:type="pct"/>
          </w:tcPr>
          <w:p w14:paraId="121D958B" w14:textId="77777777" w:rsidR="00E5199A" w:rsidRPr="00A3042F" w:rsidRDefault="00E5199A" w:rsidP="00602E23">
            <w:pPr>
              <w:keepNext/>
              <w:keepLines/>
              <w:widowControl w:val="0"/>
              <w:rPr>
                <w:sz w:val="18"/>
                <w:szCs w:val="18"/>
              </w:rPr>
            </w:pPr>
            <w:r w:rsidRPr="00A3042F">
              <w:rPr>
                <w:sz w:val="18"/>
                <w:szCs w:val="18"/>
              </w:rPr>
              <w:lastRenderedPageBreak/>
              <w:t>подготовка, заключение и исполнение гражданско-правового договора</w:t>
            </w:r>
          </w:p>
        </w:tc>
        <w:tc>
          <w:tcPr>
            <w:tcW w:w="375" w:type="pct"/>
          </w:tcPr>
          <w:p w14:paraId="13FEB796" w14:textId="77777777" w:rsidR="00E5199A" w:rsidRPr="00A3042F" w:rsidRDefault="00E5199A" w:rsidP="00602E23">
            <w:pPr>
              <w:keepNext/>
              <w:keepLines/>
              <w:widowControl w:val="0"/>
              <w:rPr>
                <w:sz w:val="18"/>
                <w:szCs w:val="18"/>
              </w:rPr>
            </w:pPr>
            <w:r w:rsidRPr="00A3042F">
              <w:rPr>
                <w:sz w:val="18"/>
                <w:szCs w:val="18"/>
              </w:rPr>
              <w:t>физические лица, с которыми заключены договоры гражданско-правового характера</w:t>
            </w:r>
          </w:p>
        </w:tc>
        <w:tc>
          <w:tcPr>
            <w:tcW w:w="279" w:type="pct"/>
          </w:tcPr>
          <w:p w14:paraId="2DD5B0E9"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79F0B60E" w14:textId="77777777" w:rsidR="00E5199A" w:rsidRPr="00A3042F" w:rsidRDefault="00E5199A" w:rsidP="00602E23">
            <w:pPr>
              <w:keepNext/>
              <w:keepLines/>
              <w:widowControl w:val="0"/>
              <w:rPr>
                <w:b/>
                <w:color w:val="4472C4" w:themeColor="accent1"/>
                <w:sz w:val="18"/>
                <w:szCs w:val="18"/>
              </w:rPr>
            </w:pPr>
            <w:r w:rsidRPr="00A3042F">
              <w:rPr>
                <w:sz w:val="18"/>
                <w:szCs w:val="18"/>
              </w:rPr>
              <w:t>фамилия, имя, отчество;</w:t>
            </w:r>
          </w:p>
          <w:p w14:paraId="22852801" w14:textId="77777777" w:rsidR="00E5199A" w:rsidRPr="00A3042F" w:rsidRDefault="00E5199A" w:rsidP="00602E23">
            <w:pPr>
              <w:keepNext/>
              <w:keepLines/>
              <w:widowControl w:val="0"/>
              <w:rPr>
                <w:b/>
                <w:color w:val="4472C4" w:themeColor="accent1"/>
                <w:sz w:val="18"/>
                <w:szCs w:val="18"/>
              </w:rPr>
            </w:pPr>
            <w:r w:rsidRPr="00A3042F">
              <w:rPr>
                <w:sz w:val="18"/>
                <w:szCs w:val="18"/>
              </w:rPr>
              <w:t>пол;</w:t>
            </w:r>
          </w:p>
          <w:p w14:paraId="695C7E03"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1C5B1627"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6D6DA092"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21B5E90B" w14:textId="77777777" w:rsidR="00E5199A" w:rsidRPr="00A3042F" w:rsidRDefault="00E5199A" w:rsidP="00602E23">
            <w:pPr>
              <w:keepNext/>
              <w:keepLines/>
              <w:widowControl w:val="0"/>
              <w:rPr>
                <w:sz w:val="18"/>
                <w:szCs w:val="18"/>
              </w:rPr>
            </w:pPr>
            <w:r w:rsidRPr="00A3042F">
              <w:rPr>
                <w:sz w:val="18"/>
                <w:szCs w:val="18"/>
              </w:rPr>
              <w:t>номер телефона;</w:t>
            </w:r>
          </w:p>
          <w:p w14:paraId="5ABA02F7" w14:textId="77777777" w:rsidR="00E5199A" w:rsidRPr="00A3042F" w:rsidRDefault="00E5199A" w:rsidP="00602E23">
            <w:pPr>
              <w:keepNext/>
              <w:keepLines/>
              <w:widowControl w:val="0"/>
              <w:rPr>
                <w:b/>
                <w:color w:val="4472C4" w:themeColor="accent1"/>
                <w:sz w:val="18"/>
                <w:szCs w:val="18"/>
              </w:rPr>
            </w:pPr>
            <w:r w:rsidRPr="00A3042F">
              <w:rPr>
                <w:sz w:val="18"/>
                <w:szCs w:val="18"/>
              </w:rPr>
              <w:t>ИНН;</w:t>
            </w:r>
          </w:p>
          <w:p w14:paraId="2D10B1DF" w14:textId="77777777" w:rsidR="00E5199A" w:rsidRPr="00A3042F" w:rsidRDefault="00E5199A" w:rsidP="00602E23">
            <w:pPr>
              <w:keepNext/>
              <w:keepLines/>
              <w:widowControl w:val="0"/>
              <w:rPr>
                <w:b/>
                <w:color w:val="4472C4" w:themeColor="accent1"/>
                <w:sz w:val="18"/>
                <w:szCs w:val="18"/>
              </w:rPr>
            </w:pPr>
            <w:r w:rsidRPr="00A3042F">
              <w:rPr>
                <w:sz w:val="18"/>
                <w:szCs w:val="18"/>
              </w:rPr>
              <w:t>данные документа, подтверждающего регистрацию в системе индивидуального (персонифицированного) учета (СНИЛС)</w:t>
            </w:r>
          </w:p>
          <w:p w14:paraId="74848051"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1A3B8822" w14:textId="77777777" w:rsidR="00E5199A" w:rsidRPr="00A3042F" w:rsidRDefault="00E5199A" w:rsidP="00602E23">
            <w:pPr>
              <w:keepNext/>
              <w:keepLines/>
              <w:widowControl w:val="0"/>
              <w:rPr>
                <w:sz w:val="18"/>
                <w:szCs w:val="18"/>
              </w:rPr>
            </w:pPr>
            <w:r w:rsidRPr="00A3042F">
              <w:rPr>
                <w:sz w:val="18"/>
                <w:szCs w:val="18"/>
              </w:rPr>
              <w:t>реквизиты банковской карты;</w:t>
            </w:r>
          </w:p>
          <w:p w14:paraId="78E2389F" w14:textId="77777777" w:rsidR="00E5199A" w:rsidRPr="00A3042F" w:rsidRDefault="00E5199A" w:rsidP="00602E23">
            <w:pPr>
              <w:keepNext/>
              <w:keepLines/>
              <w:widowControl w:val="0"/>
              <w:rPr>
                <w:b/>
                <w:color w:val="4472C4" w:themeColor="accent1"/>
                <w:sz w:val="18"/>
                <w:szCs w:val="18"/>
              </w:rPr>
            </w:pPr>
            <w:r w:rsidRPr="00A3042F">
              <w:rPr>
                <w:sz w:val="18"/>
                <w:szCs w:val="18"/>
              </w:rPr>
              <w:t>номер расчетного счета</w:t>
            </w:r>
          </w:p>
          <w:p w14:paraId="19A3156A" w14:textId="77777777" w:rsidR="00E5199A" w:rsidRPr="00A3042F" w:rsidRDefault="00E5199A" w:rsidP="00602E23">
            <w:pPr>
              <w:keepNext/>
              <w:keepLines/>
              <w:widowControl w:val="0"/>
              <w:rPr>
                <w:sz w:val="18"/>
                <w:szCs w:val="18"/>
              </w:rPr>
            </w:pPr>
          </w:p>
        </w:tc>
        <w:tc>
          <w:tcPr>
            <w:tcW w:w="419" w:type="pct"/>
          </w:tcPr>
          <w:p w14:paraId="20793B7B"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65EBAB75"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1D1D962D" w14:textId="77777777" w:rsidR="00E5199A" w:rsidRPr="00A3042F" w:rsidRDefault="00E5199A" w:rsidP="00602E23">
            <w:pPr>
              <w:keepNext/>
              <w:keepLines/>
              <w:widowControl w:val="0"/>
              <w:rPr>
                <w:sz w:val="18"/>
                <w:szCs w:val="18"/>
              </w:rPr>
            </w:pPr>
            <w:r w:rsidRPr="00A3042F">
              <w:rPr>
                <w:sz w:val="18"/>
                <w:szCs w:val="18"/>
              </w:rPr>
              <w:t>50/75 лет</w:t>
            </w:r>
          </w:p>
        </w:tc>
        <w:tc>
          <w:tcPr>
            <w:tcW w:w="1253" w:type="pct"/>
          </w:tcPr>
          <w:p w14:paraId="1316FAB1"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739C1092" w14:textId="77777777" w:rsidR="00E5199A" w:rsidRPr="00A3042F" w:rsidRDefault="00E5199A" w:rsidP="00602E23">
            <w:pPr>
              <w:keepNext/>
              <w:keepLines/>
              <w:widowControl w:val="0"/>
              <w:rPr>
                <w:sz w:val="18"/>
                <w:szCs w:val="18"/>
              </w:rPr>
            </w:pPr>
          </w:p>
          <w:p w14:paraId="45349AB0"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E1F3047" w14:textId="77777777" w:rsidR="00E5199A" w:rsidRPr="00A3042F" w:rsidRDefault="00E5199A" w:rsidP="00602E23">
            <w:pPr>
              <w:keepNext/>
              <w:keepLines/>
              <w:widowControl w:val="0"/>
              <w:rPr>
                <w:sz w:val="18"/>
                <w:szCs w:val="18"/>
              </w:rPr>
            </w:pPr>
          </w:p>
          <w:p w14:paraId="5D8BBB34"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w:t>
            </w:r>
          </w:p>
        </w:tc>
      </w:tr>
      <w:tr w:rsidR="00E5199A" w:rsidRPr="00A3042F" w14:paraId="69F2836E" w14:textId="77777777" w:rsidTr="00602E23">
        <w:tc>
          <w:tcPr>
            <w:tcW w:w="449" w:type="pct"/>
          </w:tcPr>
          <w:p w14:paraId="25E45AA8" w14:textId="77777777" w:rsidR="00E5199A" w:rsidRPr="00A3042F" w:rsidRDefault="00E5199A" w:rsidP="00602E23">
            <w:pPr>
              <w:keepNext/>
              <w:keepLines/>
              <w:widowControl w:val="0"/>
              <w:rPr>
                <w:sz w:val="18"/>
                <w:szCs w:val="18"/>
              </w:rPr>
            </w:pPr>
            <w:r w:rsidRPr="00A3042F">
              <w:rPr>
                <w:sz w:val="18"/>
                <w:szCs w:val="18"/>
              </w:rPr>
              <w:lastRenderedPageBreak/>
              <w:t>подготовка, заключение и исполнение договоров с контрагентами-юридическими лицами</w:t>
            </w:r>
          </w:p>
        </w:tc>
        <w:tc>
          <w:tcPr>
            <w:tcW w:w="375" w:type="pct"/>
          </w:tcPr>
          <w:p w14:paraId="4476974D" w14:textId="77777777" w:rsidR="00E5199A" w:rsidRPr="00A3042F" w:rsidRDefault="00E5199A" w:rsidP="00602E23">
            <w:pPr>
              <w:keepNext/>
              <w:keepLines/>
              <w:widowControl w:val="0"/>
              <w:rPr>
                <w:sz w:val="18"/>
                <w:szCs w:val="18"/>
              </w:rPr>
            </w:pPr>
            <w:r w:rsidRPr="00A3042F">
              <w:rPr>
                <w:sz w:val="18"/>
                <w:szCs w:val="18"/>
              </w:rPr>
              <w:t>представители контрагентов-юридических лиц</w:t>
            </w:r>
          </w:p>
        </w:tc>
        <w:tc>
          <w:tcPr>
            <w:tcW w:w="279" w:type="pct"/>
          </w:tcPr>
          <w:p w14:paraId="14974EA0"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0BB007F3" w14:textId="77777777" w:rsidR="00E5199A" w:rsidRPr="00A3042F" w:rsidRDefault="00E5199A" w:rsidP="00602E23">
            <w:pPr>
              <w:keepNext/>
              <w:keepLines/>
              <w:widowControl w:val="0"/>
              <w:rPr>
                <w:b/>
                <w:color w:val="4472C4" w:themeColor="accent1"/>
                <w:sz w:val="18"/>
                <w:szCs w:val="18"/>
              </w:rPr>
            </w:pPr>
            <w:bookmarkStart w:id="7" w:name="_Hlk167267632"/>
            <w:r w:rsidRPr="00A3042F">
              <w:rPr>
                <w:sz w:val="18"/>
                <w:szCs w:val="18"/>
              </w:rPr>
              <w:t>фамилия, имя, отчество;</w:t>
            </w:r>
          </w:p>
          <w:p w14:paraId="7B2DB51D" w14:textId="77777777" w:rsidR="00E5199A" w:rsidRPr="00A3042F" w:rsidRDefault="00E5199A" w:rsidP="00602E23">
            <w:pPr>
              <w:keepNext/>
              <w:keepLines/>
              <w:widowControl w:val="0"/>
              <w:rPr>
                <w:b/>
                <w:color w:val="4472C4" w:themeColor="accent1"/>
                <w:sz w:val="18"/>
                <w:szCs w:val="18"/>
              </w:rPr>
            </w:pPr>
            <w:r w:rsidRPr="00A3042F">
              <w:rPr>
                <w:sz w:val="18"/>
                <w:szCs w:val="18"/>
              </w:rPr>
              <w:t>дата, месяц, год рождения;</w:t>
            </w:r>
          </w:p>
          <w:p w14:paraId="238A1073" w14:textId="77777777" w:rsidR="00E5199A" w:rsidRPr="00A3042F" w:rsidRDefault="00E5199A" w:rsidP="00602E23">
            <w:pPr>
              <w:keepNext/>
              <w:keepLines/>
              <w:widowControl w:val="0"/>
              <w:rPr>
                <w:b/>
                <w:color w:val="4472C4" w:themeColor="accent1"/>
                <w:sz w:val="18"/>
                <w:szCs w:val="18"/>
              </w:rPr>
            </w:pPr>
            <w:r w:rsidRPr="00A3042F">
              <w:rPr>
                <w:sz w:val="18"/>
                <w:szCs w:val="18"/>
              </w:rPr>
              <w:t>место рождения;</w:t>
            </w:r>
          </w:p>
          <w:p w14:paraId="02A5C973" w14:textId="77777777" w:rsidR="00E5199A" w:rsidRPr="00A3042F" w:rsidRDefault="00E5199A" w:rsidP="00602E23">
            <w:pPr>
              <w:keepNext/>
              <w:keepLines/>
              <w:widowControl w:val="0"/>
              <w:rPr>
                <w:sz w:val="18"/>
                <w:szCs w:val="18"/>
              </w:rPr>
            </w:pPr>
            <w:r w:rsidRPr="00A3042F">
              <w:rPr>
                <w:sz w:val="18"/>
                <w:szCs w:val="18"/>
              </w:rPr>
              <w:t>данные документа, удостоверяющего личность;</w:t>
            </w:r>
          </w:p>
          <w:p w14:paraId="2D2DE0B3" w14:textId="77777777" w:rsidR="00E5199A" w:rsidRPr="00A3042F" w:rsidRDefault="00E5199A" w:rsidP="00602E23">
            <w:pPr>
              <w:keepNext/>
              <w:keepLines/>
              <w:widowControl w:val="0"/>
              <w:rPr>
                <w:b/>
                <w:color w:val="4472C4" w:themeColor="accent1"/>
                <w:sz w:val="18"/>
                <w:szCs w:val="18"/>
              </w:rPr>
            </w:pPr>
            <w:r w:rsidRPr="00A3042F">
              <w:rPr>
                <w:sz w:val="18"/>
                <w:szCs w:val="18"/>
              </w:rPr>
              <w:t>адрес регистрации;</w:t>
            </w:r>
          </w:p>
          <w:p w14:paraId="5411F50A" w14:textId="77777777" w:rsidR="00E5199A" w:rsidRPr="00A3042F" w:rsidRDefault="00E5199A" w:rsidP="00602E23">
            <w:pPr>
              <w:keepNext/>
              <w:keepLines/>
              <w:widowControl w:val="0"/>
              <w:rPr>
                <w:sz w:val="18"/>
                <w:szCs w:val="18"/>
              </w:rPr>
            </w:pPr>
            <w:r w:rsidRPr="00A3042F">
              <w:rPr>
                <w:sz w:val="18"/>
                <w:szCs w:val="18"/>
              </w:rPr>
              <w:t>номер телефона;</w:t>
            </w:r>
          </w:p>
          <w:p w14:paraId="4FF27273" w14:textId="77777777" w:rsidR="00E5199A" w:rsidRPr="00A3042F" w:rsidRDefault="00E5199A" w:rsidP="00602E23">
            <w:pPr>
              <w:keepNext/>
              <w:keepLines/>
              <w:widowControl w:val="0"/>
              <w:rPr>
                <w:sz w:val="18"/>
                <w:szCs w:val="18"/>
              </w:rPr>
            </w:pPr>
            <w:r w:rsidRPr="00A3042F">
              <w:rPr>
                <w:sz w:val="18"/>
                <w:szCs w:val="18"/>
              </w:rPr>
              <w:t>адрес электронной почты;</w:t>
            </w:r>
          </w:p>
          <w:p w14:paraId="231D7C3F" w14:textId="77777777" w:rsidR="00E5199A" w:rsidRPr="00A3042F" w:rsidRDefault="00E5199A" w:rsidP="00602E23">
            <w:pPr>
              <w:keepNext/>
              <w:keepLines/>
              <w:widowControl w:val="0"/>
              <w:rPr>
                <w:b/>
                <w:color w:val="4472C4" w:themeColor="accent1"/>
                <w:sz w:val="18"/>
                <w:szCs w:val="18"/>
              </w:rPr>
            </w:pPr>
            <w:r w:rsidRPr="00A3042F">
              <w:rPr>
                <w:sz w:val="18"/>
                <w:szCs w:val="18"/>
              </w:rPr>
              <w:t>ИНН;</w:t>
            </w:r>
          </w:p>
          <w:p w14:paraId="3D3447E4" w14:textId="77777777" w:rsidR="00E5199A" w:rsidRPr="00A3042F" w:rsidRDefault="00E5199A" w:rsidP="00602E23">
            <w:pPr>
              <w:keepNext/>
              <w:keepLines/>
              <w:widowControl w:val="0"/>
              <w:rPr>
                <w:b/>
                <w:color w:val="4472C4" w:themeColor="accent1"/>
                <w:sz w:val="18"/>
                <w:szCs w:val="18"/>
              </w:rPr>
            </w:pPr>
            <w:r w:rsidRPr="00A3042F">
              <w:rPr>
                <w:sz w:val="18"/>
                <w:szCs w:val="18"/>
              </w:rPr>
              <w:t xml:space="preserve">данные </w:t>
            </w:r>
            <w:proofErr w:type="gramStart"/>
            <w:r w:rsidRPr="00A3042F">
              <w:rPr>
                <w:sz w:val="18"/>
                <w:szCs w:val="18"/>
              </w:rPr>
              <w:t>документа ,</w:t>
            </w:r>
            <w:proofErr w:type="gramEnd"/>
            <w:r w:rsidRPr="00A3042F">
              <w:rPr>
                <w:sz w:val="18"/>
                <w:szCs w:val="18"/>
              </w:rPr>
              <w:t xml:space="preserve"> подтверждающего регистрацию в системе индивидуального (персонифицированного) учета (СНИЛС)</w:t>
            </w:r>
          </w:p>
          <w:bookmarkEnd w:id="7"/>
          <w:p w14:paraId="19B6C8DA" w14:textId="77777777" w:rsidR="00E5199A" w:rsidRPr="00A3042F" w:rsidRDefault="00E5199A" w:rsidP="00602E23">
            <w:pPr>
              <w:keepNext/>
              <w:keepLines/>
              <w:widowControl w:val="0"/>
              <w:rPr>
                <w:sz w:val="18"/>
                <w:szCs w:val="18"/>
              </w:rPr>
            </w:pPr>
          </w:p>
        </w:tc>
        <w:tc>
          <w:tcPr>
            <w:tcW w:w="419" w:type="pct"/>
          </w:tcPr>
          <w:p w14:paraId="14441091" w14:textId="77777777" w:rsidR="00E5199A" w:rsidRPr="00A3042F" w:rsidRDefault="00E5199A" w:rsidP="00602E23">
            <w:pPr>
              <w:keepNext/>
              <w:keepLines/>
              <w:widowControl w:val="0"/>
              <w:rPr>
                <w:sz w:val="18"/>
                <w:szCs w:val="18"/>
              </w:rPr>
            </w:pPr>
            <w:r w:rsidRPr="00A3042F">
              <w:rPr>
                <w:sz w:val="18"/>
                <w:szCs w:val="18"/>
              </w:rPr>
              <w:t>смешанная</w:t>
            </w:r>
          </w:p>
        </w:tc>
        <w:tc>
          <w:tcPr>
            <w:tcW w:w="557" w:type="pct"/>
          </w:tcPr>
          <w:p w14:paraId="123C3517"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2ACD5F7D" w14:textId="77777777" w:rsidR="00E5199A" w:rsidRPr="00A3042F" w:rsidRDefault="00E5199A" w:rsidP="00602E23">
            <w:pPr>
              <w:keepNext/>
              <w:keepLines/>
              <w:widowControl w:val="0"/>
              <w:rPr>
                <w:sz w:val="18"/>
                <w:szCs w:val="18"/>
              </w:rPr>
            </w:pPr>
            <w:r w:rsidRPr="00A3042F">
              <w:rPr>
                <w:sz w:val="18"/>
                <w:szCs w:val="18"/>
              </w:rPr>
              <w:t>5 лет</w:t>
            </w:r>
          </w:p>
        </w:tc>
        <w:tc>
          <w:tcPr>
            <w:tcW w:w="1253" w:type="pct"/>
          </w:tcPr>
          <w:p w14:paraId="23D517BA"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40FC01D4" w14:textId="77777777" w:rsidR="00E5199A" w:rsidRPr="00A3042F" w:rsidRDefault="00E5199A" w:rsidP="00602E23">
            <w:pPr>
              <w:keepNext/>
              <w:keepLines/>
              <w:widowControl w:val="0"/>
              <w:rPr>
                <w:sz w:val="18"/>
                <w:szCs w:val="18"/>
              </w:rPr>
            </w:pPr>
          </w:p>
          <w:p w14:paraId="1EDEF1E4" w14:textId="77777777" w:rsidR="00E5199A" w:rsidRPr="00A3042F" w:rsidRDefault="00E5199A" w:rsidP="00602E23">
            <w:pPr>
              <w:keepNext/>
              <w:keepLines/>
              <w:widowControl w:val="0"/>
              <w:rPr>
                <w:sz w:val="18"/>
                <w:szCs w:val="18"/>
              </w:rPr>
            </w:pPr>
            <w:r w:rsidRPr="00A3042F">
              <w:rPr>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приказ </w:t>
            </w:r>
            <w:proofErr w:type="spellStart"/>
            <w:r w:rsidRPr="00A3042F">
              <w:rPr>
                <w:sz w:val="18"/>
                <w:szCs w:val="18"/>
              </w:rPr>
              <w:t>Росархива</w:t>
            </w:r>
            <w:proofErr w:type="spellEnd"/>
            <w:r w:rsidRPr="00A3042F">
              <w:rPr>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1702E8A7" w14:textId="77777777" w:rsidTr="00602E23">
        <w:tc>
          <w:tcPr>
            <w:tcW w:w="449" w:type="pct"/>
          </w:tcPr>
          <w:p w14:paraId="17A8F75E"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Обеспечение соблюдения законодательства РФ в сфере образования</w:t>
            </w:r>
          </w:p>
        </w:tc>
        <w:tc>
          <w:tcPr>
            <w:tcW w:w="375" w:type="pct"/>
          </w:tcPr>
          <w:p w14:paraId="482693E9"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Учащиеся</w:t>
            </w:r>
          </w:p>
        </w:tc>
        <w:tc>
          <w:tcPr>
            <w:tcW w:w="279" w:type="pct"/>
          </w:tcPr>
          <w:p w14:paraId="0B05256B"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иные</w:t>
            </w:r>
          </w:p>
        </w:tc>
        <w:tc>
          <w:tcPr>
            <w:tcW w:w="1067" w:type="pct"/>
          </w:tcPr>
          <w:p w14:paraId="5F793031" w14:textId="77777777" w:rsidR="00E5199A" w:rsidRPr="00A3042F" w:rsidRDefault="00E5199A" w:rsidP="00602E23">
            <w:pPr>
              <w:rPr>
                <w:color w:val="000000" w:themeColor="text1"/>
                <w:sz w:val="18"/>
                <w:szCs w:val="18"/>
              </w:rPr>
            </w:pPr>
            <w:r w:rsidRPr="00A3042F">
              <w:rPr>
                <w:color w:val="000000" w:themeColor="text1"/>
                <w:sz w:val="18"/>
                <w:szCs w:val="18"/>
              </w:rPr>
              <w:t>фамилия, имя, отчество</w:t>
            </w:r>
          </w:p>
          <w:p w14:paraId="473ABC17" w14:textId="77777777" w:rsidR="00E5199A" w:rsidRPr="00A3042F" w:rsidRDefault="00E5199A" w:rsidP="00602E23">
            <w:pPr>
              <w:rPr>
                <w:color w:val="000000" w:themeColor="text1"/>
                <w:sz w:val="18"/>
                <w:szCs w:val="18"/>
              </w:rPr>
            </w:pPr>
            <w:r w:rsidRPr="00A3042F">
              <w:rPr>
                <w:color w:val="000000" w:themeColor="text1"/>
                <w:sz w:val="18"/>
                <w:szCs w:val="18"/>
              </w:rPr>
              <w:t>дата рождения</w:t>
            </w:r>
          </w:p>
          <w:p w14:paraId="334E9499" w14:textId="77777777" w:rsidR="00E5199A" w:rsidRPr="00A3042F" w:rsidRDefault="00E5199A" w:rsidP="00602E23">
            <w:pPr>
              <w:rPr>
                <w:color w:val="000000" w:themeColor="text1"/>
                <w:sz w:val="18"/>
                <w:szCs w:val="18"/>
              </w:rPr>
            </w:pPr>
            <w:r w:rsidRPr="00A3042F">
              <w:rPr>
                <w:color w:val="000000" w:themeColor="text1"/>
                <w:sz w:val="18"/>
                <w:szCs w:val="18"/>
              </w:rPr>
              <w:t>адрес места жительства</w:t>
            </w:r>
          </w:p>
          <w:p w14:paraId="68A78E0B" w14:textId="77777777" w:rsidR="00E5199A" w:rsidRPr="00A3042F" w:rsidRDefault="00E5199A" w:rsidP="00602E23">
            <w:pPr>
              <w:rPr>
                <w:color w:val="000000" w:themeColor="text1"/>
                <w:sz w:val="18"/>
                <w:szCs w:val="18"/>
              </w:rPr>
            </w:pPr>
            <w:r w:rsidRPr="00A3042F">
              <w:rPr>
                <w:color w:val="000000" w:themeColor="text1"/>
                <w:sz w:val="18"/>
                <w:szCs w:val="18"/>
              </w:rPr>
              <w:t>сведения об образовании</w:t>
            </w:r>
          </w:p>
          <w:p w14:paraId="7F011B60" w14:textId="77777777" w:rsidR="00E5199A" w:rsidRPr="00A3042F" w:rsidRDefault="00E5199A" w:rsidP="00602E23">
            <w:pPr>
              <w:rPr>
                <w:color w:val="000000" w:themeColor="text1"/>
                <w:sz w:val="18"/>
                <w:szCs w:val="18"/>
              </w:rPr>
            </w:pPr>
            <w:r w:rsidRPr="00A3042F">
              <w:rPr>
                <w:color w:val="000000" w:themeColor="text1"/>
                <w:sz w:val="18"/>
                <w:szCs w:val="18"/>
              </w:rPr>
              <w:t>данные документа, удостоверяющего личность</w:t>
            </w:r>
          </w:p>
          <w:p w14:paraId="68843AD7" w14:textId="77777777" w:rsidR="00E5199A" w:rsidRPr="00A3042F" w:rsidRDefault="00E5199A" w:rsidP="00602E23">
            <w:pPr>
              <w:rPr>
                <w:color w:val="000000" w:themeColor="text1"/>
                <w:sz w:val="18"/>
                <w:szCs w:val="18"/>
              </w:rPr>
            </w:pPr>
            <w:r w:rsidRPr="00A3042F">
              <w:rPr>
                <w:color w:val="000000" w:themeColor="text1"/>
                <w:sz w:val="18"/>
                <w:szCs w:val="18"/>
              </w:rPr>
              <w:t>данные диплома о профессиональном образовании</w:t>
            </w:r>
          </w:p>
          <w:p w14:paraId="33D24BCF" w14:textId="77777777" w:rsidR="00E5199A" w:rsidRPr="00A3042F" w:rsidRDefault="00E5199A" w:rsidP="00602E23">
            <w:pPr>
              <w:rPr>
                <w:color w:val="000000" w:themeColor="text1"/>
                <w:sz w:val="18"/>
                <w:szCs w:val="18"/>
              </w:rPr>
            </w:pPr>
            <w:r w:rsidRPr="00A3042F">
              <w:rPr>
                <w:color w:val="000000" w:themeColor="text1"/>
                <w:sz w:val="18"/>
                <w:szCs w:val="18"/>
              </w:rPr>
              <w:t>данные свидетельства о перемене фамилии</w:t>
            </w:r>
          </w:p>
          <w:p w14:paraId="25B307C9" w14:textId="77777777" w:rsidR="00E5199A" w:rsidRPr="00A3042F" w:rsidRDefault="00E5199A" w:rsidP="00602E23">
            <w:pPr>
              <w:rPr>
                <w:color w:val="000000" w:themeColor="text1"/>
                <w:sz w:val="18"/>
                <w:szCs w:val="18"/>
              </w:rPr>
            </w:pPr>
            <w:r w:rsidRPr="00A3042F">
              <w:rPr>
                <w:color w:val="000000" w:themeColor="text1"/>
                <w:sz w:val="18"/>
                <w:szCs w:val="18"/>
              </w:rPr>
              <w:t>должность</w:t>
            </w:r>
          </w:p>
          <w:p w14:paraId="603E7DB6" w14:textId="77777777" w:rsidR="00E5199A" w:rsidRPr="00A3042F" w:rsidRDefault="00E5199A" w:rsidP="00602E23">
            <w:pPr>
              <w:rPr>
                <w:color w:val="000000" w:themeColor="text1"/>
                <w:sz w:val="18"/>
                <w:szCs w:val="18"/>
              </w:rPr>
            </w:pPr>
            <w:r w:rsidRPr="00A3042F">
              <w:rPr>
                <w:color w:val="000000" w:themeColor="text1"/>
                <w:sz w:val="18"/>
                <w:szCs w:val="18"/>
              </w:rPr>
              <w:t>место работы</w:t>
            </w:r>
          </w:p>
          <w:p w14:paraId="5869AB33" w14:textId="77777777" w:rsidR="00E5199A" w:rsidRPr="00A3042F" w:rsidRDefault="00E5199A" w:rsidP="00602E23">
            <w:pPr>
              <w:rPr>
                <w:color w:val="000000" w:themeColor="text1"/>
                <w:sz w:val="18"/>
                <w:szCs w:val="18"/>
              </w:rPr>
            </w:pPr>
            <w:r w:rsidRPr="00A3042F">
              <w:rPr>
                <w:color w:val="000000" w:themeColor="text1"/>
                <w:sz w:val="18"/>
                <w:szCs w:val="18"/>
              </w:rPr>
              <w:t>номер телефона</w:t>
            </w:r>
            <w:r w:rsidRPr="00A3042F">
              <w:rPr>
                <w:color w:val="000000" w:themeColor="text1"/>
                <w:sz w:val="18"/>
                <w:szCs w:val="18"/>
              </w:rPr>
              <w:br/>
              <w:t>адрес электронной почты</w:t>
            </w:r>
          </w:p>
          <w:p w14:paraId="68D99592" w14:textId="77777777" w:rsidR="00E5199A" w:rsidRPr="00A3042F" w:rsidRDefault="00E5199A" w:rsidP="00602E23">
            <w:pPr>
              <w:keepNext/>
              <w:keepLines/>
              <w:widowControl w:val="0"/>
              <w:rPr>
                <w:color w:val="000000" w:themeColor="text1"/>
                <w:sz w:val="18"/>
                <w:szCs w:val="18"/>
              </w:rPr>
            </w:pPr>
          </w:p>
        </w:tc>
        <w:tc>
          <w:tcPr>
            <w:tcW w:w="419" w:type="pct"/>
          </w:tcPr>
          <w:p w14:paraId="7E4BFE44"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смешанная</w:t>
            </w:r>
          </w:p>
        </w:tc>
        <w:tc>
          <w:tcPr>
            <w:tcW w:w="557" w:type="pct"/>
          </w:tcPr>
          <w:p w14:paraId="44667D0D"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2AD8296D"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75 лет</w:t>
            </w:r>
          </w:p>
        </w:tc>
        <w:tc>
          <w:tcPr>
            <w:tcW w:w="1253" w:type="pct"/>
          </w:tcPr>
          <w:p w14:paraId="41B9FBEF"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часть 9 и 10 статьи 98, пункта 2 части 15 статьи 107 Федерального закона от 29 декабря 2012 г. № 273-ФЗ «Об образовании в Российской Федерации»,  постановление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квалификации, документах об обучении»; приказ </w:t>
            </w:r>
            <w:proofErr w:type="spellStart"/>
            <w:r w:rsidRPr="00A3042F">
              <w:rPr>
                <w:color w:val="000000" w:themeColor="text1"/>
                <w:sz w:val="18"/>
                <w:szCs w:val="18"/>
              </w:rPr>
              <w:t>Росархива</w:t>
            </w:r>
            <w:proofErr w:type="spellEnd"/>
            <w:r w:rsidRPr="00A3042F">
              <w:rPr>
                <w:color w:val="000000" w:themeColor="text1"/>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540DB81D" w14:textId="77777777" w:rsidTr="00602E23">
        <w:tc>
          <w:tcPr>
            <w:tcW w:w="449" w:type="pct"/>
          </w:tcPr>
          <w:p w14:paraId="65A40690"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lastRenderedPageBreak/>
              <w:t>Оказание образовательных и информационных услуг</w:t>
            </w:r>
          </w:p>
        </w:tc>
        <w:tc>
          <w:tcPr>
            <w:tcW w:w="375" w:type="pct"/>
          </w:tcPr>
          <w:p w14:paraId="609CAF7B"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Учащиеся</w:t>
            </w:r>
          </w:p>
        </w:tc>
        <w:tc>
          <w:tcPr>
            <w:tcW w:w="279" w:type="pct"/>
          </w:tcPr>
          <w:p w14:paraId="7604F479"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иные</w:t>
            </w:r>
          </w:p>
        </w:tc>
        <w:tc>
          <w:tcPr>
            <w:tcW w:w="1067" w:type="pct"/>
          </w:tcPr>
          <w:p w14:paraId="3723AA49" w14:textId="77777777" w:rsidR="00E5199A" w:rsidRPr="00A3042F" w:rsidRDefault="00E5199A" w:rsidP="00602E23">
            <w:pPr>
              <w:rPr>
                <w:color w:val="000000" w:themeColor="text1"/>
                <w:sz w:val="18"/>
                <w:szCs w:val="18"/>
              </w:rPr>
            </w:pPr>
            <w:r w:rsidRPr="00A3042F">
              <w:rPr>
                <w:color w:val="000000" w:themeColor="text1"/>
                <w:sz w:val="18"/>
                <w:szCs w:val="18"/>
              </w:rPr>
              <w:t>фамилия, имя, отчество</w:t>
            </w:r>
          </w:p>
          <w:p w14:paraId="6E4894BF" w14:textId="77777777" w:rsidR="00E5199A" w:rsidRPr="00A3042F" w:rsidRDefault="00E5199A" w:rsidP="00602E23">
            <w:pPr>
              <w:rPr>
                <w:color w:val="000000" w:themeColor="text1"/>
                <w:sz w:val="18"/>
                <w:szCs w:val="18"/>
              </w:rPr>
            </w:pPr>
            <w:r w:rsidRPr="00A3042F">
              <w:rPr>
                <w:color w:val="000000" w:themeColor="text1"/>
                <w:sz w:val="18"/>
                <w:szCs w:val="18"/>
              </w:rPr>
              <w:t>дата рождения</w:t>
            </w:r>
          </w:p>
          <w:p w14:paraId="717F689B" w14:textId="77777777" w:rsidR="00E5199A" w:rsidRPr="00A3042F" w:rsidRDefault="00E5199A" w:rsidP="00602E23">
            <w:pPr>
              <w:rPr>
                <w:color w:val="000000" w:themeColor="text1"/>
                <w:sz w:val="18"/>
                <w:szCs w:val="18"/>
              </w:rPr>
            </w:pPr>
            <w:r w:rsidRPr="00A3042F">
              <w:rPr>
                <w:color w:val="000000" w:themeColor="text1"/>
                <w:sz w:val="18"/>
                <w:szCs w:val="18"/>
              </w:rPr>
              <w:t>адрес места жительства</w:t>
            </w:r>
          </w:p>
          <w:p w14:paraId="3FDD0103" w14:textId="77777777" w:rsidR="00E5199A" w:rsidRPr="00A3042F" w:rsidRDefault="00E5199A" w:rsidP="00602E23">
            <w:pPr>
              <w:rPr>
                <w:color w:val="000000" w:themeColor="text1"/>
                <w:sz w:val="18"/>
                <w:szCs w:val="18"/>
              </w:rPr>
            </w:pPr>
            <w:r w:rsidRPr="00A3042F">
              <w:rPr>
                <w:color w:val="000000" w:themeColor="text1"/>
                <w:sz w:val="18"/>
                <w:szCs w:val="18"/>
              </w:rPr>
              <w:t>сведения об образовании</w:t>
            </w:r>
          </w:p>
          <w:p w14:paraId="1C7CAFED" w14:textId="77777777" w:rsidR="00E5199A" w:rsidRPr="00A3042F" w:rsidRDefault="00E5199A" w:rsidP="00602E23">
            <w:pPr>
              <w:rPr>
                <w:color w:val="000000" w:themeColor="text1"/>
                <w:sz w:val="18"/>
                <w:szCs w:val="18"/>
              </w:rPr>
            </w:pPr>
            <w:r w:rsidRPr="00A3042F">
              <w:rPr>
                <w:color w:val="000000" w:themeColor="text1"/>
                <w:sz w:val="18"/>
                <w:szCs w:val="18"/>
              </w:rPr>
              <w:t>данные документа, удостоверяющего личность</w:t>
            </w:r>
          </w:p>
          <w:p w14:paraId="7675D6C9" w14:textId="77777777" w:rsidR="00E5199A" w:rsidRPr="00A3042F" w:rsidRDefault="00E5199A" w:rsidP="00602E23">
            <w:pPr>
              <w:rPr>
                <w:color w:val="000000" w:themeColor="text1"/>
                <w:sz w:val="18"/>
                <w:szCs w:val="18"/>
              </w:rPr>
            </w:pPr>
            <w:r w:rsidRPr="00A3042F">
              <w:rPr>
                <w:color w:val="000000" w:themeColor="text1"/>
                <w:sz w:val="18"/>
                <w:szCs w:val="18"/>
              </w:rPr>
              <w:t>данные диплома о профессиональном образовании</w:t>
            </w:r>
          </w:p>
          <w:p w14:paraId="21BDC5FF" w14:textId="77777777" w:rsidR="00E5199A" w:rsidRPr="00A3042F" w:rsidRDefault="00E5199A" w:rsidP="00602E23">
            <w:pPr>
              <w:rPr>
                <w:color w:val="000000" w:themeColor="text1"/>
                <w:sz w:val="18"/>
                <w:szCs w:val="18"/>
              </w:rPr>
            </w:pPr>
            <w:r w:rsidRPr="00A3042F">
              <w:rPr>
                <w:color w:val="000000" w:themeColor="text1"/>
                <w:sz w:val="18"/>
                <w:szCs w:val="18"/>
              </w:rPr>
              <w:t>данные свидетельства о перемене фамилии</w:t>
            </w:r>
          </w:p>
          <w:p w14:paraId="08618D8C" w14:textId="77777777" w:rsidR="00E5199A" w:rsidRPr="00A3042F" w:rsidRDefault="00E5199A" w:rsidP="00602E23">
            <w:pPr>
              <w:rPr>
                <w:color w:val="000000" w:themeColor="text1"/>
                <w:sz w:val="18"/>
                <w:szCs w:val="18"/>
              </w:rPr>
            </w:pPr>
            <w:r w:rsidRPr="00A3042F">
              <w:rPr>
                <w:color w:val="000000" w:themeColor="text1"/>
                <w:sz w:val="18"/>
                <w:szCs w:val="18"/>
              </w:rPr>
              <w:t>должность</w:t>
            </w:r>
          </w:p>
          <w:p w14:paraId="217FF965" w14:textId="77777777" w:rsidR="00E5199A" w:rsidRPr="00A3042F" w:rsidRDefault="00E5199A" w:rsidP="00602E23">
            <w:pPr>
              <w:rPr>
                <w:color w:val="000000" w:themeColor="text1"/>
                <w:sz w:val="18"/>
                <w:szCs w:val="18"/>
              </w:rPr>
            </w:pPr>
            <w:r w:rsidRPr="00A3042F">
              <w:rPr>
                <w:color w:val="000000" w:themeColor="text1"/>
                <w:sz w:val="18"/>
                <w:szCs w:val="18"/>
              </w:rPr>
              <w:t>место работы</w:t>
            </w:r>
          </w:p>
          <w:p w14:paraId="458F60BF" w14:textId="77777777" w:rsidR="00E5199A" w:rsidRPr="00A3042F" w:rsidRDefault="00E5199A" w:rsidP="00602E23">
            <w:pPr>
              <w:rPr>
                <w:color w:val="000000" w:themeColor="text1"/>
                <w:sz w:val="18"/>
                <w:szCs w:val="18"/>
              </w:rPr>
            </w:pPr>
            <w:r w:rsidRPr="00A3042F">
              <w:rPr>
                <w:color w:val="000000" w:themeColor="text1"/>
                <w:sz w:val="18"/>
                <w:szCs w:val="18"/>
              </w:rPr>
              <w:t>номер телефона</w:t>
            </w:r>
            <w:r w:rsidRPr="00A3042F">
              <w:rPr>
                <w:color w:val="000000" w:themeColor="text1"/>
                <w:sz w:val="18"/>
                <w:szCs w:val="18"/>
              </w:rPr>
              <w:br/>
              <w:t>адрес электронной почты</w:t>
            </w:r>
          </w:p>
          <w:p w14:paraId="287F5D0D" w14:textId="77777777" w:rsidR="00E5199A" w:rsidRPr="00A3042F" w:rsidRDefault="00E5199A" w:rsidP="00602E23">
            <w:pPr>
              <w:keepNext/>
              <w:keepLines/>
              <w:widowControl w:val="0"/>
              <w:rPr>
                <w:color w:val="000000" w:themeColor="text1"/>
                <w:sz w:val="18"/>
                <w:szCs w:val="18"/>
              </w:rPr>
            </w:pPr>
          </w:p>
        </w:tc>
        <w:tc>
          <w:tcPr>
            <w:tcW w:w="419" w:type="pct"/>
          </w:tcPr>
          <w:p w14:paraId="39217126"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смешанная</w:t>
            </w:r>
          </w:p>
        </w:tc>
        <w:tc>
          <w:tcPr>
            <w:tcW w:w="557" w:type="pct"/>
          </w:tcPr>
          <w:p w14:paraId="52FE85D6"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09614414"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75 лет</w:t>
            </w:r>
          </w:p>
        </w:tc>
        <w:tc>
          <w:tcPr>
            <w:tcW w:w="1253" w:type="pct"/>
          </w:tcPr>
          <w:p w14:paraId="737D64DE"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обработка персональных данных осуществляется с согласия субъекта персональных данных на обработку его персональных данных;</w:t>
            </w:r>
          </w:p>
          <w:p w14:paraId="2C937BEE" w14:textId="77777777" w:rsidR="00E5199A" w:rsidRPr="00A3042F" w:rsidRDefault="00E5199A" w:rsidP="00602E23">
            <w:pPr>
              <w:keepNext/>
              <w:keepLines/>
              <w:widowControl w:val="0"/>
              <w:rPr>
                <w:color w:val="000000" w:themeColor="text1"/>
                <w:sz w:val="18"/>
                <w:szCs w:val="18"/>
              </w:rPr>
            </w:pPr>
          </w:p>
          <w:p w14:paraId="310626DD" w14:textId="77777777" w:rsidR="00E5199A" w:rsidRPr="00A3042F" w:rsidRDefault="00E5199A" w:rsidP="00602E23">
            <w:pPr>
              <w:keepNext/>
              <w:keepLines/>
              <w:widowControl w:val="0"/>
              <w:rPr>
                <w:color w:val="000000" w:themeColor="text1"/>
                <w:sz w:val="18"/>
                <w:szCs w:val="18"/>
              </w:rPr>
            </w:pPr>
            <w:r w:rsidRPr="00A3042F">
              <w:rPr>
                <w:color w:val="000000" w:themeColor="text1"/>
                <w:sz w:val="18"/>
                <w:szCs w:val="1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часть 9 и 10 статьи 98, пункта 2 части 15 статьи 107 Федерального закона от 29 декабря 2012 г. № 273-ФЗ «Об образовании в Российской Федерации»,  постановление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квалификации, документах об обучении»; приказ </w:t>
            </w:r>
            <w:proofErr w:type="spellStart"/>
            <w:r w:rsidRPr="00A3042F">
              <w:rPr>
                <w:color w:val="000000" w:themeColor="text1"/>
                <w:sz w:val="18"/>
                <w:szCs w:val="18"/>
              </w:rPr>
              <w:t>Росархива</w:t>
            </w:r>
            <w:proofErr w:type="spellEnd"/>
            <w:r w:rsidRPr="00A3042F">
              <w:rPr>
                <w:color w:val="000000" w:themeColor="text1"/>
                <w:sz w:val="18"/>
                <w:szCs w:val="18"/>
              </w:rPr>
              <w:t xml:space="preserve">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c>
      </w:tr>
      <w:tr w:rsidR="00E5199A" w:rsidRPr="00A3042F" w14:paraId="5B74B1C4" w14:textId="77777777" w:rsidTr="00602E23">
        <w:tc>
          <w:tcPr>
            <w:tcW w:w="449" w:type="pct"/>
            <w:vMerge w:val="restart"/>
          </w:tcPr>
          <w:p w14:paraId="2D5D037B" w14:textId="77777777" w:rsidR="00E5199A" w:rsidRPr="00A3042F" w:rsidRDefault="00E5199A" w:rsidP="00602E23">
            <w:pPr>
              <w:keepNext/>
              <w:keepLines/>
              <w:widowControl w:val="0"/>
              <w:rPr>
                <w:color w:val="000000" w:themeColor="text1"/>
                <w:sz w:val="18"/>
                <w:szCs w:val="18"/>
              </w:rPr>
            </w:pPr>
            <w:r w:rsidRPr="00A3042F">
              <w:rPr>
                <w:sz w:val="18"/>
                <w:szCs w:val="18"/>
              </w:rPr>
              <w:lastRenderedPageBreak/>
              <w:t>Получение пациентами в сети Интернет информации по своей истории обслуживания, медицинской документации и (или) сведений о состоянии здоровья, в том числе посредством единого мобильного приложения клиента Группы компаний "Медскан", а также возможности самостоятельной записи на прием.</w:t>
            </w:r>
          </w:p>
        </w:tc>
        <w:tc>
          <w:tcPr>
            <w:tcW w:w="375" w:type="pct"/>
          </w:tcPr>
          <w:p w14:paraId="645B6271" w14:textId="77777777" w:rsidR="00E5199A" w:rsidRPr="00A3042F" w:rsidRDefault="00E5199A" w:rsidP="00602E23">
            <w:pPr>
              <w:keepNext/>
              <w:keepLines/>
              <w:widowControl w:val="0"/>
              <w:rPr>
                <w:color w:val="000000" w:themeColor="text1"/>
                <w:sz w:val="18"/>
                <w:szCs w:val="18"/>
              </w:rPr>
            </w:pPr>
            <w:r w:rsidRPr="005C788A">
              <w:rPr>
                <w:sz w:val="18"/>
                <w:szCs w:val="18"/>
              </w:rPr>
              <w:t>Пользователи личного кабинета /приложения</w:t>
            </w:r>
          </w:p>
        </w:tc>
        <w:tc>
          <w:tcPr>
            <w:tcW w:w="279" w:type="pct"/>
          </w:tcPr>
          <w:p w14:paraId="20DC844F" w14:textId="77777777" w:rsidR="00E5199A" w:rsidRPr="00A3042F" w:rsidRDefault="00E5199A" w:rsidP="00602E23">
            <w:pPr>
              <w:keepNext/>
              <w:keepLines/>
              <w:widowControl w:val="0"/>
              <w:rPr>
                <w:color w:val="000000" w:themeColor="text1"/>
                <w:sz w:val="18"/>
                <w:szCs w:val="18"/>
              </w:rPr>
            </w:pPr>
            <w:r w:rsidRPr="00A3042F">
              <w:rPr>
                <w:sz w:val="18"/>
                <w:szCs w:val="18"/>
              </w:rPr>
              <w:t>иные</w:t>
            </w:r>
          </w:p>
        </w:tc>
        <w:tc>
          <w:tcPr>
            <w:tcW w:w="1067" w:type="pct"/>
          </w:tcPr>
          <w:p w14:paraId="46CC9CD2" w14:textId="77777777" w:rsidR="00E5199A" w:rsidRPr="00972DBA" w:rsidRDefault="00E5199A" w:rsidP="00602E23">
            <w:pPr>
              <w:pStyle w:val="affc"/>
              <w:rPr>
                <w:sz w:val="18"/>
                <w:szCs w:val="18"/>
              </w:rPr>
            </w:pPr>
            <w:r w:rsidRPr="00972DBA">
              <w:rPr>
                <w:sz w:val="18"/>
                <w:szCs w:val="18"/>
              </w:rPr>
              <w:t xml:space="preserve">фамилия, </w:t>
            </w:r>
          </w:p>
          <w:p w14:paraId="32A90120" w14:textId="77777777" w:rsidR="00E5199A" w:rsidRPr="00972DBA" w:rsidRDefault="00E5199A" w:rsidP="00602E23">
            <w:pPr>
              <w:pStyle w:val="affc"/>
              <w:rPr>
                <w:sz w:val="18"/>
                <w:szCs w:val="18"/>
              </w:rPr>
            </w:pPr>
            <w:r w:rsidRPr="00972DBA">
              <w:rPr>
                <w:sz w:val="18"/>
                <w:szCs w:val="18"/>
              </w:rPr>
              <w:t xml:space="preserve">имя, </w:t>
            </w:r>
          </w:p>
          <w:p w14:paraId="189D047D" w14:textId="77777777" w:rsidR="00E5199A" w:rsidRPr="00972DBA" w:rsidRDefault="00E5199A" w:rsidP="00602E23">
            <w:pPr>
              <w:pStyle w:val="affc"/>
              <w:rPr>
                <w:sz w:val="18"/>
                <w:szCs w:val="18"/>
              </w:rPr>
            </w:pPr>
            <w:r w:rsidRPr="00972DBA">
              <w:rPr>
                <w:sz w:val="18"/>
                <w:szCs w:val="18"/>
              </w:rPr>
              <w:t>отчество;</w:t>
            </w:r>
          </w:p>
          <w:p w14:paraId="5AC1FD69" w14:textId="77777777" w:rsidR="00E5199A" w:rsidRPr="00972DBA" w:rsidRDefault="00E5199A" w:rsidP="00602E23">
            <w:pPr>
              <w:pStyle w:val="affc"/>
              <w:rPr>
                <w:sz w:val="18"/>
                <w:szCs w:val="18"/>
              </w:rPr>
            </w:pPr>
            <w:r w:rsidRPr="00972DBA">
              <w:rPr>
                <w:sz w:val="18"/>
                <w:szCs w:val="18"/>
              </w:rPr>
              <w:t xml:space="preserve">пол; </w:t>
            </w:r>
          </w:p>
          <w:p w14:paraId="5F23825B" w14:textId="77777777" w:rsidR="00E5199A" w:rsidRPr="00972DBA" w:rsidRDefault="00E5199A" w:rsidP="00602E23">
            <w:pPr>
              <w:pStyle w:val="affc"/>
              <w:rPr>
                <w:sz w:val="18"/>
                <w:szCs w:val="18"/>
              </w:rPr>
            </w:pPr>
            <w:r w:rsidRPr="00972DBA">
              <w:rPr>
                <w:sz w:val="18"/>
                <w:szCs w:val="18"/>
              </w:rPr>
              <w:t xml:space="preserve">дата, месяц, год рождения; </w:t>
            </w:r>
          </w:p>
          <w:p w14:paraId="704CB565" w14:textId="77777777" w:rsidR="00E5199A" w:rsidRPr="00972DBA" w:rsidRDefault="00E5199A" w:rsidP="00602E23">
            <w:pPr>
              <w:pStyle w:val="affc"/>
              <w:rPr>
                <w:sz w:val="18"/>
                <w:szCs w:val="18"/>
              </w:rPr>
            </w:pPr>
            <w:r w:rsidRPr="00972DBA">
              <w:rPr>
                <w:sz w:val="18"/>
                <w:szCs w:val="18"/>
              </w:rPr>
              <w:t xml:space="preserve">адрес электронной почты; </w:t>
            </w:r>
          </w:p>
          <w:p w14:paraId="49D7E9D0" w14:textId="77777777" w:rsidR="00E5199A" w:rsidRPr="00972DBA" w:rsidRDefault="00E5199A" w:rsidP="00602E23">
            <w:pPr>
              <w:pStyle w:val="affc"/>
              <w:rPr>
                <w:sz w:val="18"/>
                <w:szCs w:val="18"/>
              </w:rPr>
            </w:pPr>
            <w:r w:rsidRPr="00972DBA">
              <w:rPr>
                <w:sz w:val="18"/>
                <w:szCs w:val="18"/>
              </w:rPr>
              <w:t xml:space="preserve">номер телефона; </w:t>
            </w:r>
          </w:p>
          <w:p w14:paraId="7B31AFCB" w14:textId="77777777" w:rsidR="00E5199A" w:rsidRPr="00972DBA" w:rsidRDefault="00E5199A" w:rsidP="00602E23">
            <w:pPr>
              <w:pStyle w:val="affc"/>
              <w:rPr>
                <w:sz w:val="18"/>
                <w:szCs w:val="18"/>
              </w:rPr>
            </w:pPr>
            <w:r w:rsidRPr="00972DBA">
              <w:rPr>
                <w:sz w:val="18"/>
                <w:szCs w:val="18"/>
              </w:rPr>
              <w:t xml:space="preserve">сведения о состоянии здоровья; </w:t>
            </w:r>
          </w:p>
          <w:p w14:paraId="3C31F9C7" w14:textId="77777777" w:rsidR="00E5199A" w:rsidRPr="00972DBA" w:rsidRDefault="00E5199A" w:rsidP="00602E23">
            <w:pPr>
              <w:pStyle w:val="affc"/>
              <w:rPr>
                <w:sz w:val="18"/>
                <w:szCs w:val="18"/>
              </w:rPr>
            </w:pPr>
            <w:r w:rsidRPr="00972DBA">
              <w:rPr>
                <w:sz w:val="18"/>
                <w:szCs w:val="18"/>
              </w:rPr>
              <w:t>сведения о медицинской организации, оказавшей медицинскую помощь;</w:t>
            </w:r>
          </w:p>
          <w:p w14:paraId="64482B05" w14:textId="77777777" w:rsidR="00E5199A" w:rsidRPr="00972DBA" w:rsidRDefault="00E5199A" w:rsidP="00602E23">
            <w:pPr>
              <w:pStyle w:val="affc"/>
              <w:rPr>
                <w:sz w:val="18"/>
                <w:szCs w:val="18"/>
              </w:rPr>
            </w:pPr>
            <w:r w:rsidRPr="00972DBA">
              <w:rPr>
                <w:sz w:val="18"/>
                <w:szCs w:val="18"/>
              </w:rPr>
              <w:t xml:space="preserve"> виды оказанной медицинской помощи; </w:t>
            </w:r>
          </w:p>
          <w:p w14:paraId="3FA755F4" w14:textId="77777777" w:rsidR="00E5199A" w:rsidRPr="00972DBA" w:rsidRDefault="00E5199A" w:rsidP="00602E23">
            <w:pPr>
              <w:pStyle w:val="affc"/>
              <w:rPr>
                <w:sz w:val="18"/>
                <w:szCs w:val="18"/>
              </w:rPr>
            </w:pPr>
            <w:r w:rsidRPr="00972DBA">
              <w:rPr>
                <w:sz w:val="18"/>
                <w:szCs w:val="18"/>
              </w:rPr>
              <w:t xml:space="preserve">условия оказания медицинской помощи; </w:t>
            </w:r>
          </w:p>
          <w:p w14:paraId="11994424" w14:textId="77777777" w:rsidR="00E5199A" w:rsidRPr="00972DBA" w:rsidRDefault="00E5199A" w:rsidP="00602E23">
            <w:pPr>
              <w:pStyle w:val="affc"/>
              <w:rPr>
                <w:sz w:val="18"/>
                <w:szCs w:val="18"/>
              </w:rPr>
            </w:pPr>
            <w:r w:rsidRPr="00972DBA">
              <w:rPr>
                <w:sz w:val="18"/>
                <w:szCs w:val="18"/>
              </w:rPr>
              <w:t xml:space="preserve">сроки оказания медицинской помощи; </w:t>
            </w:r>
          </w:p>
          <w:p w14:paraId="3FD7CC08" w14:textId="77777777" w:rsidR="00E5199A" w:rsidRPr="00972DBA" w:rsidRDefault="00E5199A" w:rsidP="00602E23">
            <w:pPr>
              <w:pStyle w:val="affc"/>
              <w:rPr>
                <w:sz w:val="18"/>
                <w:szCs w:val="18"/>
              </w:rPr>
            </w:pPr>
            <w:r w:rsidRPr="00972DBA">
              <w:rPr>
                <w:sz w:val="18"/>
                <w:szCs w:val="18"/>
              </w:rPr>
              <w:t>объемы оказанной медицинской помощи;</w:t>
            </w:r>
          </w:p>
          <w:p w14:paraId="54BB162A" w14:textId="77777777" w:rsidR="00E5199A" w:rsidRPr="00972DBA" w:rsidRDefault="00E5199A" w:rsidP="00602E23">
            <w:pPr>
              <w:pStyle w:val="affc"/>
              <w:rPr>
                <w:sz w:val="18"/>
                <w:szCs w:val="18"/>
              </w:rPr>
            </w:pPr>
            <w:r w:rsidRPr="00972DBA">
              <w:rPr>
                <w:sz w:val="18"/>
                <w:szCs w:val="18"/>
              </w:rPr>
              <w:t>стоимость оказанной медицинской помощи;</w:t>
            </w:r>
          </w:p>
          <w:p w14:paraId="284E1922" w14:textId="77777777" w:rsidR="00E5199A" w:rsidRPr="00972DBA" w:rsidRDefault="00E5199A" w:rsidP="00602E23">
            <w:pPr>
              <w:pStyle w:val="affc"/>
              <w:rPr>
                <w:sz w:val="18"/>
                <w:szCs w:val="18"/>
              </w:rPr>
            </w:pPr>
            <w:r w:rsidRPr="00972DBA">
              <w:rPr>
                <w:sz w:val="18"/>
                <w:szCs w:val="18"/>
              </w:rPr>
              <w:t xml:space="preserve"> диагноз; </w:t>
            </w:r>
          </w:p>
          <w:p w14:paraId="5726F8F4" w14:textId="77777777" w:rsidR="00E5199A" w:rsidRPr="00972DBA" w:rsidRDefault="00E5199A" w:rsidP="00602E23">
            <w:pPr>
              <w:pStyle w:val="affc"/>
              <w:rPr>
                <w:sz w:val="18"/>
                <w:szCs w:val="18"/>
              </w:rPr>
            </w:pPr>
            <w:r w:rsidRPr="00972DBA">
              <w:rPr>
                <w:sz w:val="18"/>
                <w:szCs w:val="18"/>
              </w:rPr>
              <w:t xml:space="preserve">профиль оказания медицинской помощи; </w:t>
            </w:r>
          </w:p>
          <w:p w14:paraId="0D298D0C" w14:textId="77777777" w:rsidR="00E5199A" w:rsidRPr="00972DBA" w:rsidRDefault="00E5199A" w:rsidP="00602E23">
            <w:pPr>
              <w:pStyle w:val="affc"/>
              <w:rPr>
                <w:strike/>
                <w:sz w:val="18"/>
                <w:szCs w:val="18"/>
              </w:rPr>
            </w:pPr>
            <w:r w:rsidRPr="00972DBA">
              <w:rPr>
                <w:sz w:val="18"/>
                <w:szCs w:val="18"/>
              </w:rPr>
              <w:t xml:space="preserve"> сведения об оказанной медицинской помощи и о примененных лекарственных препаратах; </w:t>
            </w:r>
          </w:p>
          <w:p w14:paraId="0E14C820" w14:textId="77777777" w:rsidR="00E5199A" w:rsidRPr="00972DBA" w:rsidRDefault="00E5199A" w:rsidP="00602E23">
            <w:pPr>
              <w:pStyle w:val="affc"/>
              <w:rPr>
                <w:sz w:val="18"/>
                <w:szCs w:val="18"/>
              </w:rPr>
            </w:pPr>
            <w:r w:rsidRPr="00972DBA">
              <w:rPr>
                <w:sz w:val="18"/>
                <w:szCs w:val="18"/>
              </w:rPr>
              <w:t>сведения о медицинском работнике или медицинских работниках, оказавших медицинскую помощь;</w:t>
            </w:r>
          </w:p>
          <w:p w14:paraId="4E4E2108" w14:textId="77777777" w:rsidR="00E5199A" w:rsidRPr="00972DBA" w:rsidRDefault="00E5199A" w:rsidP="00602E23">
            <w:pPr>
              <w:pStyle w:val="affc"/>
              <w:rPr>
                <w:sz w:val="18"/>
                <w:szCs w:val="18"/>
              </w:rPr>
            </w:pPr>
            <w:r w:rsidRPr="00972DBA">
              <w:rPr>
                <w:sz w:val="18"/>
                <w:szCs w:val="18"/>
              </w:rPr>
              <w:t>результат обращения за медицинской помощью;</w:t>
            </w:r>
          </w:p>
          <w:p w14:paraId="26560C98" w14:textId="77777777" w:rsidR="00E5199A" w:rsidRPr="005C788A" w:rsidRDefault="00E5199A" w:rsidP="00602E23">
            <w:pPr>
              <w:pStyle w:val="affc"/>
              <w:rPr>
                <w:sz w:val="18"/>
                <w:szCs w:val="18"/>
              </w:rPr>
            </w:pPr>
            <w:r w:rsidRPr="00972DBA">
              <w:rPr>
                <w:sz w:val="18"/>
                <w:szCs w:val="18"/>
              </w:rPr>
              <w:t xml:space="preserve">период оказания медицинских услуг, а также сведения о супруг(е), детях, родителях, если налоговый вычет получается за них: фамилия, имя, отчество, дата рождения, телефон, </w:t>
            </w:r>
            <w:r w:rsidRPr="00972DBA">
              <w:rPr>
                <w:sz w:val="18"/>
                <w:szCs w:val="18"/>
                <w:lang w:val="en-US"/>
              </w:rPr>
              <w:t>e</w:t>
            </w:r>
            <w:r w:rsidRPr="00972DBA">
              <w:rPr>
                <w:sz w:val="18"/>
                <w:szCs w:val="18"/>
              </w:rPr>
              <w:t>-</w:t>
            </w:r>
            <w:r w:rsidRPr="00972DBA">
              <w:rPr>
                <w:sz w:val="18"/>
                <w:szCs w:val="18"/>
                <w:lang w:val="en-US"/>
              </w:rPr>
              <w:t>mail</w:t>
            </w:r>
            <w:r w:rsidRPr="00972DBA">
              <w:rPr>
                <w:sz w:val="18"/>
                <w:szCs w:val="18"/>
              </w:rPr>
              <w:t xml:space="preserve"> (при оформлении справок для получения </w:t>
            </w:r>
            <w:r w:rsidRPr="005C788A">
              <w:rPr>
                <w:sz w:val="18"/>
                <w:szCs w:val="18"/>
              </w:rPr>
              <w:t>социального налогового вычета за лечение);</w:t>
            </w:r>
          </w:p>
          <w:p w14:paraId="4E2DF125" w14:textId="77777777" w:rsidR="00E5199A" w:rsidRPr="00972DBA" w:rsidRDefault="00E5199A" w:rsidP="00602E23">
            <w:pPr>
              <w:pStyle w:val="affc"/>
              <w:rPr>
                <w:sz w:val="18"/>
                <w:szCs w:val="18"/>
              </w:rPr>
            </w:pPr>
            <w:r w:rsidRPr="005C788A">
              <w:rPr>
                <w:color w:val="000000" w:themeColor="text1"/>
                <w:sz w:val="18"/>
                <w:szCs w:val="18"/>
              </w:rPr>
              <w:t>сведения, собираемые посредством метрических программ;</w:t>
            </w:r>
          </w:p>
        </w:tc>
        <w:tc>
          <w:tcPr>
            <w:tcW w:w="419" w:type="pct"/>
          </w:tcPr>
          <w:p w14:paraId="5388EEAF" w14:textId="77777777" w:rsidR="00E5199A" w:rsidRPr="00A3042F" w:rsidRDefault="00E5199A" w:rsidP="00602E23">
            <w:pPr>
              <w:keepNext/>
              <w:keepLines/>
              <w:widowControl w:val="0"/>
              <w:rPr>
                <w:color w:val="000000" w:themeColor="text1"/>
                <w:sz w:val="18"/>
                <w:szCs w:val="18"/>
              </w:rPr>
            </w:pPr>
            <w:r w:rsidRPr="00A3042F">
              <w:rPr>
                <w:sz w:val="18"/>
                <w:szCs w:val="18"/>
              </w:rPr>
              <w:t>автоматизированная</w:t>
            </w:r>
          </w:p>
        </w:tc>
        <w:tc>
          <w:tcPr>
            <w:tcW w:w="557" w:type="pct"/>
          </w:tcPr>
          <w:p w14:paraId="47398C09" w14:textId="77777777" w:rsidR="00E5199A" w:rsidRPr="00A3042F" w:rsidRDefault="00E5199A" w:rsidP="00602E23">
            <w:pPr>
              <w:keepNext/>
              <w:keepLines/>
              <w:widowControl w:val="0"/>
              <w:rPr>
                <w:color w:val="000000" w:themeColor="text1"/>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05BE14A8" w14:textId="77777777" w:rsidR="00E5199A" w:rsidRPr="00A3042F" w:rsidRDefault="00E5199A" w:rsidP="00602E23">
            <w:pPr>
              <w:keepNext/>
              <w:keepLines/>
              <w:widowControl w:val="0"/>
              <w:rPr>
                <w:color w:val="000000" w:themeColor="text1"/>
                <w:sz w:val="18"/>
                <w:szCs w:val="18"/>
              </w:rPr>
            </w:pPr>
            <w:r w:rsidRPr="00A3042F">
              <w:rPr>
                <w:sz w:val="18"/>
                <w:szCs w:val="18"/>
              </w:rPr>
              <w:t>до момента отзыва согласия</w:t>
            </w:r>
          </w:p>
        </w:tc>
        <w:tc>
          <w:tcPr>
            <w:tcW w:w="1253" w:type="pct"/>
          </w:tcPr>
          <w:p w14:paraId="682B2D45" w14:textId="77777777" w:rsidR="00E5199A" w:rsidRPr="00A3042F" w:rsidRDefault="00E5199A" w:rsidP="00602E23">
            <w:pPr>
              <w:keepNext/>
              <w:keepLines/>
              <w:widowControl w:val="0"/>
              <w:rPr>
                <w:color w:val="000000" w:themeColor="text1"/>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tr w:rsidR="00E5199A" w:rsidRPr="00A3042F" w14:paraId="0A0C32F0" w14:textId="77777777" w:rsidTr="00602E23">
        <w:tc>
          <w:tcPr>
            <w:tcW w:w="449" w:type="pct"/>
            <w:vMerge/>
          </w:tcPr>
          <w:p w14:paraId="26D49627" w14:textId="77777777" w:rsidR="00E5199A" w:rsidRPr="00A3042F" w:rsidRDefault="00E5199A" w:rsidP="00602E23">
            <w:pPr>
              <w:keepNext/>
              <w:keepLines/>
              <w:widowControl w:val="0"/>
              <w:rPr>
                <w:sz w:val="18"/>
                <w:szCs w:val="18"/>
              </w:rPr>
            </w:pPr>
          </w:p>
        </w:tc>
        <w:tc>
          <w:tcPr>
            <w:tcW w:w="375" w:type="pct"/>
          </w:tcPr>
          <w:p w14:paraId="449129DD" w14:textId="77777777" w:rsidR="00E5199A" w:rsidRPr="00A3042F" w:rsidRDefault="00E5199A" w:rsidP="00602E23">
            <w:pPr>
              <w:keepNext/>
              <w:keepLines/>
              <w:widowControl w:val="0"/>
              <w:rPr>
                <w:sz w:val="18"/>
                <w:szCs w:val="18"/>
              </w:rPr>
            </w:pPr>
            <w:r w:rsidRPr="00A3042F">
              <w:rPr>
                <w:sz w:val="18"/>
                <w:szCs w:val="18"/>
              </w:rPr>
              <w:t>работники</w:t>
            </w:r>
          </w:p>
        </w:tc>
        <w:tc>
          <w:tcPr>
            <w:tcW w:w="279" w:type="pct"/>
          </w:tcPr>
          <w:p w14:paraId="0FFFD902" w14:textId="77777777" w:rsidR="00E5199A" w:rsidRPr="00A3042F" w:rsidRDefault="00E5199A" w:rsidP="00602E23">
            <w:pPr>
              <w:keepNext/>
              <w:keepLines/>
              <w:widowControl w:val="0"/>
              <w:rPr>
                <w:sz w:val="18"/>
                <w:szCs w:val="18"/>
              </w:rPr>
            </w:pPr>
            <w:r w:rsidRPr="00A3042F">
              <w:rPr>
                <w:sz w:val="18"/>
                <w:szCs w:val="18"/>
              </w:rPr>
              <w:t>иные</w:t>
            </w:r>
          </w:p>
        </w:tc>
        <w:tc>
          <w:tcPr>
            <w:tcW w:w="1067" w:type="pct"/>
          </w:tcPr>
          <w:p w14:paraId="6534CD68" w14:textId="77777777" w:rsidR="00E5199A" w:rsidRPr="00A3042F" w:rsidRDefault="00E5199A" w:rsidP="00602E23">
            <w:pPr>
              <w:keepNext/>
              <w:keepLines/>
              <w:widowControl w:val="0"/>
              <w:rPr>
                <w:sz w:val="18"/>
                <w:szCs w:val="18"/>
              </w:rPr>
            </w:pPr>
            <w:r w:rsidRPr="00A3042F">
              <w:rPr>
                <w:sz w:val="18"/>
                <w:szCs w:val="18"/>
              </w:rPr>
              <w:t>фамилия, имя;</w:t>
            </w:r>
          </w:p>
          <w:p w14:paraId="35B90B03" w14:textId="77777777" w:rsidR="00E5199A" w:rsidRPr="00A3042F" w:rsidRDefault="00E5199A" w:rsidP="00602E23">
            <w:pPr>
              <w:keepNext/>
              <w:keepLines/>
              <w:widowControl w:val="0"/>
              <w:rPr>
                <w:sz w:val="18"/>
                <w:szCs w:val="18"/>
              </w:rPr>
            </w:pPr>
            <w:r w:rsidRPr="00A3042F">
              <w:rPr>
                <w:sz w:val="18"/>
                <w:szCs w:val="18"/>
              </w:rPr>
              <w:t>должность;</w:t>
            </w:r>
          </w:p>
          <w:p w14:paraId="16E85213" w14:textId="77777777" w:rsidR="00E5199A" w:rsidRPr="00A3042F" w:rsidRDefault="00E5199A" w:rsidP="00602E23">
            <w:pPr>
              <w:keepNext/>
              <w:keepLines/>
              <w:widowControl w:val="0"/>
              <w:rPr>
                <w:sz w:val="18"/>
                <w:szCs w:val="18"/>
              </w:rPr>
            </w:pPr>
            <w:r w:rsidRPr="00A3042F">
              <w:rPr>
                <w:sz w:val="18"/>
                <w:szCs w:val="18"/>
              </w:rPr>
              <w:t>фотография;</w:t>
            </w:r>
          </w:p>
          <w:p w14:paraId="69A17087" w14:textId="77777777" w:rsidR="00E5199A" w:rsidRPr="00A3042F" w:rsidRDefault="00E5199A" w:rsidP="00602E23">
            <w:pPr>
              <w:keepNext/>
              <w:keepLines/>
              <w:widowControl w:val="0"/>
              <w:rPr>
                <w:sz w:val="18"/>
                <w:szCs w:val="18"/>
              </w:rPr>
            </w:pPr>
          </w:p>
        </w:tc>
        <w:tc>
          <w:tcPr>
            <w:tcW w:w="419" w:type="pct"/>
          </w:tcPr>
          <w:p w14:paraId="7166CBC6" w14:textId="77777777" w:rsidR="00E5199A" w:rsidRPr="00A3042F" w:rsidRDefault="00E5199A" w:rsidP="00602E23">
            <w:pPr>
              <w:keepNext/>
              <w:keepLines/>
              <w:widowControl w:val="0"/>
              <w:rPr>
                <w:sz w:val="18"/>
                <w:szCs w:val="18"/>
              </w:rPr>
            </w:pPr>
            <w:r w:rsidRPr="00A3042F">
              <w:rPr>
                <w:sz w:val="18"/>
                <w:szCs w:val="18"/>
              </w:rPr>
              <w:t>автоматизированная</w:t>
            </w:r>
          </w:p>
        </w:tc>
        <w:tc>
          <w:tcPr>
            <w:tcW w:w="557" w:type="pct"/>
          </w:tcPr>
          <w:p w14:paraId="0FA457E1" w14:textId="77777777" w:rsidR="00E5199A" w:rsidRPr="00A3042F" w:rsidRDefault="00E5199A" w:rsidP="00602E23">
            <w:pPr>
              <w:keepNext/>
              <w:keepLines/>
              <w:widowControl w:val="0"/>
              <w:rPr>
                <w:sz w:val="18"/>
                <w:szCs w:val="18"/>
              </w:rPr>
            </w:pPr>
            <w:r w:rsidRPr="00A3042F">
              <w:rPr>
                <w:sz w:val="18"/>
                <w:szCs w:val="18"/>
              </w:rPr>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c>
          <w:tcPr>
            <w:tcW w:w="602" w:type="pct"/>
          </w:tcPr>
          <w:p w14:paraId="2ECC0A69" w14:textId="77777777" w:rsidR="00E5199A" w:rsidRPr="00A3042F" w:rsidRDefault="00E5199A" w:rsidP="00602E23">
            <w:pPr>
              <w:keepNext/>
              <w:keepLines/>
              <w:widowControl w:val="0"/>
              <w:rPr>
                <w:sz w:val="18"/>
                <w:szCs w:val="18"/>
              </w:rPr>
            </w:pPr>
            <w:r w:rsidRPr="00A3042F">
              <w:rPr>
                <w:sz w:val="18"/>
                <w:szCs w:val="18"/>
              </w:rPr>
              <w:t>до момента отзыва согласия</w:t>
            </w:r>
          </w:p>
        </w:tc>
        <w:tc>
          <w:tcPr>
            <w:tcW w:w="1253" w:type="pct"/>
          </w:tcPr>
          <w:p w14:paraId="64B83668" w14:textId="77777777" w:rsidR="00E5199A" w:rsidRPr="00A3042F" w:rsidRDefault="00E5199A" w:rsidP="00602E23">
            <w:pPr>
              <w:keepNext/>
              <w:keepLines/>
              <w:widowControl w:val="0"/>
              <w:rPr>
                <w:sz w:val="18"/>
                <w:szCs w:val="18"/>
              </w:rPr>
            </w:pPr>
            <w:r w:rsidRPr="00A3042F">
              <w:rPr>
                <w:sz w:val="18"/>
                <w:szCs w:val="18"/>
              </w:rPr>
              <w:t>обработка персональных данных осуществляется с согласия субъекта персональных данных на обработку его персональных данных</w:t>
            </w:r>
          </w:p>
        </w:tc>
      </w:tr>
      <w:bookmarkEnd w:id="1"/>
    </w:tbl>
    <w:p w14:paraId="110ADE08" w14:textId="77777777" w:rsidR="00E5199A" w:rsidRDefault="00E5199A" w:rsidP="00E5199A">
      <w:pPr>
        <w:spacing w:after="0"/>
        <w:rPr>
          <w:rFonts w:ascii="Times New Roman" w:hAnsi="Times New Roman"/>
          <w:b/>
          <w:sz w:val="24"/>
        </w:rPr>
        <w:sectPr w:rsidR="00E5199A" w:rsidSect="00843DF5">
          <w:pgSz w:w="16838" w:h="11906" w:orient="landscape"/>
          <w:pgMar w:top="851" w:right="1134" w:bottom="1418" w:left="1134" w:header="709" w:footer="709" w:gutter="0"/>
          <w:cols w:space="720"/>
          <w:titlePg/>
        </w:sectPr>
      </w:pPr>
    </w:p>
    <w:p w14:paraId="6443C27F" w14:textId="0210830E" w:rsidR="000715CD" w:rsidRPr="004C0F1E" w:rsidRDefault="000715CD" w:rsidP="00E5199A">
      <w:pPr>
        <w:rPr>
          <w:rFonts w:ascii="Times New Roman" w:hAnsi="Times New Roman" w:cs="Times New Roman"/>
        </w:rPr>
      </w:pPr>
    </w:p>
    <w:sectPr w:rsidR="000715CD" w:rsidRPr="004C0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cania Office Bold">
    <w:altName w:val="Cambria"/>
    <w:charset w:val="00"/>
    <w:family w:val="roman"/>
    <w:pitch w:val="default"/>
  </w:font>
  <w:font w:name="Scania Office">
    <w:altName w:val="Cambria"/>
    <w:charset w:val="00"/>
    <w:family w:val="roman"/>
    <w:pitch w:val="default"/>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extbook New">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BCB0" w14:textId="77777777" w:rsidR="00E5199A" w:rsidRDefault="00E5199A">
    <w:pPr>
      <w:framePr w:wrap="around" w:vAnchor="text" w:hAnchor="margin" w:xAlign="right" w:y="1"/>
    </w:pPr>
    <w:r>
      <w:fldChar w:fldCharType="begin"/>
    </w:r>
    <w:r>
      <w:instrText xml:space="preserve">PAGE </w:instrText>
    </w:r>
    <w:r>
      <w:fldChar w:fldCharType="separate"/>
    </w:r>
    <w:r>
      <w:t>9</w:t>
    </w:r>
    <w:r>
      <w:fldChar w:fldCharType="end"/>
    </w:r>
  </w:p>
  <w:p w14:paraId="7DE95C43" w14:textId="77777777" w:rsidR="00E5199A" w:rsidRDefault="00E5199A">
    <w:pPr>
      <w:pStyle w:val="af7"/>
      <w:jc w:val="right"/>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5C9"/>
    <w:multiLevelType w:val="multilevel"/>
    <w:tmpl w:val="007705C9"/>
    <w:lvl w:ilvl="0">
      <w:start w:val="84"/>
      <w:numFmt w:val="bullet"/>
      <w:pStyle w:val="a"/>
      <w:lvlText w:val=""/>
      <w:lvlJc w:val="left"/>
      <w:pPr>
        <w:tabs>
          <w:tab w:val="left" w:pos="1134"/>
        </w:tabs>
        <w:ind w:left="0" w:firstLine="851"/>
      </w:pPr>
      <w:rPr>
        <w:rFonts w:ascii="Symbol" w:hAnsi="Symbol"/>
      </w:rPr>
    </w:lvl>
    <w:lvl w:ilvl="1">
      <w:start w:val="1"/>
      <w:numFmt w:val="bullet"/>
      <w:pStyle w:val="2"/>
      <w:lvlText w:val="˗"/>
      <w:lvlJc w:val="left"/>
      <w:pPr>
        <w:tabs>
          <w:tab w:val="left" w:pos="1559"/>
        </w:tabs>
        <w:ind w:left="0" w:firstLine="1134"/>
      </w:pPr>
      <w:rPr>
        <w:rFonts w:ascii="Times New Roman" w:hAnsi="Times New Roman"/>
        <w:b w:val="0"/>
        <w:i w:val="0"/>
        <w:caps w:val="0"/>
        <w:strike w:val="0"/>
        <w:sz w:val="24"/>
      </w:rPr>
    </w:lvl>
    <w:lvl w:ilvl="2">
      <w:start w:val="2"/>
      <w:numFmt w:val="decimal"/>
      <w:lvlText w:val="%1.%2.%3."/>
      <w:lvlJc w:val="left"/>
      <w:pPr>
        <w:tabs>
          <w:tab w:val="left" w:pos="1428"/>
        </w:tabs>
        <w:ind w:left="1428" w:hanging="720"/>
      </w:pPr>
    </w:lvl>
    <w:lvl w:ilvl="3">
      <w:start w:val="1"/>
      <w:numFmt w:val="decimal"/>
      <w:lvlText w:val="%1.%2.%3.%4."/>
      <w:lvlJc w:val="left"/>
      <w:pPr>
        <w:tabs>
          <w:tab w:val="left" w:pos="1782"/>
        </w:tabs>
        <w:ind w:left="1782" w:hanging="720"/>
      </w:pPr>
    </w:lvl>
    <w:lvl w:ilvl="4">
      <w:start w:val="1"/>
      <w:numFmt w:val="decimal"/>
      <w:lvlText w:val="%1.%2.%3.%4.%5."/>
      <w:lvlJc w:val="left"/>
      <w:pPr>
        <w:tabs>
          <w:tab w:val="left" w:pos="2496"/>
        </w:tabs>
        <w:ind w:left="2496" w:hanging="1080"/>
      </w:pPr>
    </w:lvl>
    <w:lvl w:ilvl="5">
      <w:start w:val="1"/>
      <w:numFmt w:val="decimal"/>
      <w:lvlText w:val="%1.%2.%3.%4.%5.%6."/>
      <w:lvlJc w:val="left"/>
      <w:pPr>
        <w:tabs>
          <w:tab w:val="left" w:pos="2850"/>
        </w:tabs>
        <w:ind w:left="2850" w:hanging="1080"/>
      </w:pPr>
    </w:lvl>
    <w:lvl w:ilvl="6">
      <w:start w:val="1"/>
      <w:numFmt w:val="decimal"/>
      <w:lvlText w:val="%1.%2.%3.%4.%5.%6.%7."/>
      <w:lvlJc w:val="left"/>
      <w:pPr>
        <w:tabs>
          <w:tab w:val="left" w:pos="3564"/>
        </w:tabs>
        <w:ind w:left="3564" w:hanging="1440"/>
      </w:pPr>
    </w:lvl>
    <w:lvl w:ilvl="7">
      <w:start w:val="1"/>
      <w:numFmt w:val="decimal"/>
      <w:lvlText w:val="%1.%2.%3.%4.%5.%6.%7.%8."/>
      <w:lvlJc w:val="left"/>
      <w:pPr>
        <w:tabs>
          <w:tab w:val="left" w:pos="3918"/>
        </w:tabs>
        <w:ind w:left="3918" w:hanging="1440"/>
      </w:pPr>
    </w:lvl>
    <w:lvl w:ilvl="8">
      <w:start w:val="1"/>
      <w:numFmt w:val="decimal"/>
      <w:lvlText w:val="%1.%2.%3.%4.%5.%6.%7.%8.%9."/>
      <w:lvlJc w:val="left"/>
      <w:pPr>
        <w:tabs>
          <w:tab w:val="left" w:pos="4632"/>
        </w:tabs>
        <w:ind w:left="4632" w:hanging="1800"/>
      </w:pPr>
    </w:lvl>
  </w:abstractNum>
  <w:abstractNum w:abstractNumId="1" w15:restartNumberingAfterBreak="0">
    <w:nsid w:val="02F46809"/>
    <w:multiLevelType w:val="hybridMultilevel"/>
    <w:tmpl w:val="E3D4D06C"/>
    <w:lvl w:ilvl="0" w:tplc="ADF4E4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365BBF"/>
    <w:multiLevelType w:val="multilevel"/>
    <w:tmpl w:val="07365BB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DD5452E"/>
    <w:multiLevelType w:val="multilevel"/>
    <w:tmpl w:val="0DD5452E"/>
    <w:lvl w:ilvl="0">
      <w:start w:val="1"/>
      <w:numFmt w:val="russianLower"/>
      <w:pStyle w:val="01"/>
      <w:lvlText w:val="%1)"/>
      <w:lvlJc w:val="left"/>
      <w:pPr>
        <w:ind w:left="709" w:firstLine="0"/>
      </w:pPr>
      <w:rPr>
        <w:rFonts w:ascii="Times New Roman" w:hAnsi="Times New Roman"/>
        <w:b w:val="0"/>
        <w:i w:val="0"/>
        <w:caps w:val="0"/>
        <w:strike w:val="0"/>
        <w:color w:val="000000" w:themeColor="text1"/>
        <w:spacing w:val="0"/>
        <w:sz w:val="24"/>
        <w:u w:val="none"/>
      </w:rPr>
    </w:lvl>
    <w:lvl w:ilvl="1">
      <w:start w:val="1"/>
      <w:numFmt w:val="decimal"/>
      <w:pStyle w:val="02"/>
      <w:lvlText w:val="%2)"/>
      <w:lvlJc w:val="left"/>
      <w:pPr>
        <w:tabs>
          <w:tab w:val="left" w:pos="1560"/>
        </w:tabs>
        <w:ind w:left="1134" w:firstLine="0"/>
      </w:pPr>
      <w:rPr>
        <w:rFonts w:ascii="Times New Roman" w:hAnsi="Times New Roman"/>
        <w:b w:val="0"/>
        <w:i w:val="0"/>
        <w:caps w:val="0"/>
        <w:strike w:val="0"/>
        <w:color w:val="000000" w:themeColor="text1"/>
        <w:spacing w:val="0"/>
        <w:sz w:val="24"/>
        <w:u w:val="none"/>
      </w:rPr>
    </w:lvl>
    <w:lvl w:ilvl="2">
      <w:start w:val="1"/>
      <w:numFmt w:val="bullet"/>
      <w:pStyle w:val="03"/>
      <w:lvlText w:val=""/>
      <w:lvlJc w:val="left"/>
      <w:pPr>
        <w:tabs>
          <w:tab w:val="left" w:pos="1984"/>
        </w:tabs>
        <w:ind w:left="1559" w:firstLine="0"/>
      </w:pPr>
      <w:rPr>
        <w:rFonts w:ascii="Symbol" w:hAnsi="Symbol"/>
        <w:b w:val="0"/>
        <w:i w:val="0"/>
        <w:caps w:val="0"/>
        <w:strike w:val="0"/>
        <w:color w:val="000000"/>
        <w:spacing w:val="0"/>
        <w:sz w:val="24"/>
        <w:u w:val="none"/>
      </w:rPr>
    </w:lvl>
    <w:lvl w:ilvl="3">
      <w:start w:val="1"/>
      <w:numFmt w:val="bullet"/>
      <w:pStyle w:val="04"/>
      <w:lvlText w:val=""/>
      <w:lvlJc w:val="left"/>
      <w:pPr>
        <w:tabs>
          <w:tab w:val="left" w:pos="2409"/>
        </w:tabs>
        <w:ind w:left="1984" w:firstLine="0"/>
      </w:pPr>
      <w:rPr>
        <w:rFonts w:ascii="Symbol" w:hAnsi="Symbol"/>
        <w:b/>
        <w:i w:val="0"/>
        <w:caps w:val="0"/>
        <w:strike w:val="0"/>
        <w:color w:val="000000" w:themeColor="text1"/>
        <w:spacing w:val="0"/>
        <w:sz w:val="24"/>
        <w:u w:val="none"/>
      </w:rPr>
    </w:lvl>
    <w:lvl w:ilvl="4">
      <w:start w:val="1"/>
      <w:numFmt w:val="bullet"/>
      <w:pStyle w:val="05"/>
      <w:lvlText w:val=""/>
      <w:lvlJc w:val="left"/>
      <w:pPr>
        <w:tabs>
          <w:tab w:val="left" w:pos="2834"/>
        </w:tabs>
        <w:ind w:left="2409" w:firstLine="0"/>
      </w:pPr>
      <w:rPr>
        <w:rFonts w:ascii="Symbol" w:hAnsi="Symbol"/>
        <w:b/>
        <w:i w:val="0"/>
        <w:caps w:val="0"/>
        <w:strike w:val="0"/>
        <w:color w:val="000000" w:themeColor="text1"/>
        <w:sz w:val="24"/>
        <w:u w:val="none"/>
      </w:rPr>
    </w:lvl>
    <w:lvl w:ilvl="5">
      <w:start w:val="1"/>
      <w:numFmt w:val="bullet"/>
      <w:pStyle w:val="06"/>
      <w:lvlText w:val=""/>
      <w:lvlJc w:val="left"/>
      <w:pPr>
        <w:tabs>
          <w:tab w:val="left" w:pos="3259"/>
        </w:tabs>
        <w:ind w:left="2834" w:firstLine="0"/>
      </w:pPr>
      <w:rPr>
        <w:rFonts w:ascii="Symbol" w:hAnsi="Symbol"/>
        <w:b/>
        <w:i w:val="0"/>
        <w:caps w:val="0"/>
        <w:strike w:val="0"/>
        <w:color w:val="000000" w:themeColor="text1"/>
        <w:sz w:val="24"/>
        <w:u w:val="none"/>
      </w:rPr>
    </w:lvl>
    <w:lvl w:ilvl="6">
      <w:start w:val="1"/>
      <w:numFmt w:val="bullet"/>
      <w:pStyle w:val="07"/>
      <w:lvlText w:val=""/>
      <w:lvlJc w:val="left"/>
      <w:pPr>
        <w:tabs>
          <w:tab w:val="left" w:pos="3684"/>
        </w:tabs>
        <w:ind w:left="3259" w:firstLine="0"/>
      </w:pPr>
      <w:rPr>
        <w:rFonts w:ascii="Symbol" w:hAnsi="Symbol"/>
        <w:color w:val="000000" w:themeColor="text1"/>
      </w:rPr>
    </w:lvl>
    <w:lvl w:ilvl="7">
      <w:start w:val="1"/>
      <w:numFmt w:val="decimal"/>
      <w:pStyle w:val="08"/>
      <w:lvlText w:val=""/>
      <w:lvlJc w:val="left"/>
      <w:pPr>
        <w:tabs>
          <w:tab w:val="left" w:pos="4109"/>
        </w:tabs>
        <w:ind w:left="3684" w:firstLine="0"/>
      </w:pPr>
    </w:lvl>
    <w:lvl w:ilvl="8">
      <w:start w:val="1"/>
      <w:numFmt w:val="decimal"/>
      <w:lvlText w:val=""/>
      <w:lvlJc w:val="left"/>
      <w:pPr>
        <w:tabs>
          <w:tab w:val="left" w:pos="4534"/>
        </w:tabs>
        <w:ind w:left="4109" w:firstLine="0"/>
      </w:pPr>
    </w:lvl>
  </w:abstractNum>
  <w:abstractNum w:abstractNumId="4" w15:restartNumberingAfterBreak="0">
    <w:nsid w:val="11D678BB"/>
    <w:multiLevelType w:val="multilevel"/>
    <w:tmpl w:val="11D678B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25D258D"/>
    <w:multiLevelType w:val="multilevel"/>
    <w:tmpl w:val="125D258D"/>
    <w:lvl w:ilvl="0">
      <w:start w:val="1"/>
      <w:numFmt w:val="decimal"/>
      <w:lvlText w:val="%1."/>
      <w:lvlJc w:val="left"/>
      <w:pPr>
        <w:ind w:left="9008" w:hanging="360"/>
      </w:pPr>
    </w:lvl>
    <w:lvl w:ilvl="1">
      <w:start w:val="1"/>
      <w:numFmt w:val="decimal"/>
      <w:lvlText w:val="%1.%2."/>
      <w:lvlJc w:val="left"/>
      <w:pPr>
        <w:ind w:left="6314" w:hanging="360"/>
      </w:pPr>
      <w:rPr>
        <w:b w:val="0"/>
        <w:i w:val="0"/>
        <w:sz w:val="24"/>
      </w:rPr>
    </w:lvl>
    <w:lvl w:ilvl="2">
      <w:start w:val="1"/>
      <w:numFmt w:val="decimal"/>
      <w:pStyle w:val="3"/>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9DD7908"/>
    <w:multiLevelType w:val="multilevel"/>
    <w:tmpl w:val="19DD7908"/>
    <w:lvl w:ilvl="0">
      <w:start w:val="1"/>
      <w:numFmt w:val="bullet"/>
      <w:pStyle w:val="-1-"/>
      <w:lvlText w:val=""/>
      <w:lvlJc w:val="left"/>
      <w:pPr>
        <w:ind w:left="2800" w:hanging="360"/>
      </w:pPr>
      <w:rPr>
        <w:rFonts w:ascii="Symbol" w:hAnsi="Symbol"/>
      </w:rPr>
    </w:lvl>
    <w:lvl w:ilvl="1">
      <w:start w:val="1"/>
      <w:numFmt w:val="bullet"/>
      <w:lvlText w:val="o"/>
      <w:lvlJc w:val="left"/>
      <w:pPr>
        <w:ind w:left="3520" w:hanging="360"/>
      </w:pPr>
      <w:rPr>
        <w:rFonts w:ascii="Courier New" w:hAnsi="Courier New"/>
      </w:rPr>
    </w:lvl>
    <w:lvl w:ilvl="2">
      <w:start w:val="1"/>
      <w:numFmt w:val="bullet"/>
      <w:lvlText w:val=""/>
      <w:lvlJc w:val="left"/>
      <w:pPr>
        <w:ind w:left="4240" w:hanging="360"/>
      </w:pPr>
      <w:rPr>
        <w:rFonts w:ascii="Wingdings" w:hAnsi="Wingdings"/>
      </w:rPr>
    </w:lvl>
    <w:lvl w:ilvl="3">
      <w:start w:val="1"/>
      <w:numFmt w:val="bullet"/>
      <w:lvlText w:val=""/>
      <w:lvlJc w:val="left"/>
      <w:pPr>
        <w:ind w:left="4960" w:hanging="360"/>
      </w:pPr>
      <w:rPr>
        <w:rFonts w:ascii="Symbol" w:hAnsi="Symbol"/>
      </w:rPr>
    </w:lvl>
    <w:lvl w:ilvl="4">
      <w:start w:val="1"/>
      <w:numFmt w:val="bullet"/>
      <w:lvlText w:val="o"/>
      <w:lvlJc w:val="left"/>
      <w:pPr>
        <w:ind w:left="5680" w:hanging="360"/>
      </w:pPr>
      <w:rPr>
        <w:rFonts w:ascii="Courier New" w:hAnsi="Courier New"/>
      </w:rPr>
    </w:lvl>
    <w:lvl w:ilvl="5">
      <w:start w:val="1"/>
      <w:numFmt w:val="bullet"/>
      <w:lvlText w:val=""/>
      <w:lvlJc w:val="left"/>
      <w:pPr>
        <w:ind w:left="6400" w:hanging="360"/>
      </w:pPr>
      <w:rPr>
        <w:rFonts w:ascii="Wingdings" w:hAnsi="Wingdings"/>
      </w:rPr>
    </w:lvl>
    <w:lvl w:ilvl="6">
      <w:start w:val="1"/>
      <w:numFmt w:val="bullet"/>
      <w:lvlText w:val=""/>
      <w:lvlJc w:val="left"/>
      <w:pPr>
        <w:ind w:left="7120" w:hanging="360"/>
      </w:pPr>
      <w:rPr>
        <w:rFonts w:ascii="Symbol" w:hAnsi="Symbol"/>
      </w:rPr>
    </w:lvl>
    <w:lvl w:ilvl="7">
      <w:start w:val="1"/>
      <w:numFmt w:val="bullet"/>
      <w:lvlText w:val="o"/>
      <w:lvlJc w:val="left"/>
      <w:pPr>
        <w:ind w:left="7840" w:hanging="360"/>
      </w:pPr>
      <w:rPr>
        <w:rFonts w:ascii="Courier New" w:hAnsi="Courier New"/>
      </w:rPr>
    </w:lvl>
    <w:lvl w:ilvl="8">
      <w:start w:val="1"/>
      <w:numFmt w:val="bullet"/>
      <w:lvlText w:val=""/>
      <w:lvlJc w:val="left"/>
      <w:pPr>
        <w:ind w:left="8560" w:hanging="360"/>
      </w:pPr>
      <w:rPr>
        <w:rFonts w:ascii="Wingdings" w:hAnsi="Wingdings"/>
      </w:rPr>
    </w:lvl>
  </w:abstractNum>
  <w:abstractNum w:abstractNumId="7" w15:restartNumberingAfterBreak="0">
    <w:nsid w:val="1D934AEC"/>
    <w:multiLevelType w:val="multilevel"/>
    <w:tmpl w:val="1D934AEC"/>
    <w:lvl w:ilvl="0">
      <w:start w:val="9"/>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1322F74"/>
    <w:multiLevelType w:val="hybridMultilevel"/>
    <w:tmpl w:val="E698EFAA"/>
    <w:lvl w:ilvl="0" w:tplc="ACB890BC">
      <w:start w:val="5"/>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D54EB"/>
    <w:multiLevelType w:val="multilevel"/>
    <w:tmpl w:val="23BD54EB"/>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62940"/>
    <w:multiLevelType w:val="multilevel"/>
    <w:tmpl w:val="25462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6B405F5"/>
    <w:multiLevelType w:val="multilevel"/>
    <w:tmpl w:val="26B405F5"/>
    <w:lvl w:ilvl="0">
      <w:start w:val="1"/>
      <w:numFmt w:val="decimal"/>
      <w:pStyle w:val="-1"/>
      <w:lvlText w:val="%1."/>
      <w:lvlJc w:val="left"/>
      <w:pPr>
        <w:tabs>
          <w:tab w:val="left" w:pos="340"/>
        </w:tabs>
        <w:ind w:left="340" w:hanging="340"/>
      </w:pPr>
    </w:lvl>
    <w:lvl w:ilvl="1">
      <w:start w:val="1"/>
      <w:numFmt w:val="bullet"/>
      <w:lvlText w:val=""/>
      <w:lvlJc w:val="left"/>
      <w:pPr>
        <w:tabs>
          <w:tab w:val="left" w:pos="176"/>
        </w:tabs>
        <w:ind w:left="595" w:firstLine="0"/>
      </w:pPr>
      <w:rPr>
        <w:rFonts w:ascii="Symbol" w:hAnsi="Symbol"/>
      </w:rPr>
    </w:lvl>
    <w:lvl w:ilvl="2">
      <w:start w:val="1"/>
      <w:numFmt w:val="bullet"/>
      <w:lvlText w:val=""/>
      <w:lvlJc w:val="left"/>
      <w:pPr>
        <w:tabs>
          <w:tab w:val="left" w:pos="902"/>
        </w:tabs>
        <w:ind w:left="902" w:firstLine="0"/>
      </w:pPr>
      <w:rPr>
        <w:rFonts w:ascii="Symbol" w:hAnsi="Symbol"/>
      </w:rPr>
    </w:lvl>
    <w:lvl w:ilvl="3">
      <w:start w:val="1"/>
      <w:numFmt w:val="decimal"/>
      <w:lvlText w:val=""/>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abstractNum w:abstractNumId="12" w15:restartNumberingAfterBreak="0">
    <w:nsid w:val="29E20391"/>
    <w:multiLevelType w:val="multilevel"/>
    <w:tmpl w:val="29E20391"/>
    <w:lvl w:ilvl="0">
      <w:start w:val="6"/>
      <w:numFmt w:val="decimal"/>
      <w:lvlText w:val="%1"/>
      <w:lvlJc w:val="left"/>
      <w:pPr>
        <w:ind w:left="360" w:hanging="360"/>
      </w:pPr>
    </w:lvl>
    <w:lvl w:ilvl="1">
      <w:start w:val="1"/>
      <w:numFmt w:val="decimal"/>
      <w:pStyle w:val="20"/>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D706634"/>
    <w:multiLevelType w:val="multilevel"/>
    <w:tmpl w:val="2D706634"/>
    <w:lvl w:ilvl="0">
      <w:start w:val="1"/>
      <w:numFmt w:val="decimal"/>
      <w:lvlText w:val="%1."/>
      <w:lvlJc w:val="left"/>
      <w:pPr>
        <w:ind w:left="737" w:hanging="737"/>
      </w:pPr>
      <w:rPr>
        <w:rFonts w:ascii="Times New Roman" w:hAnsi="Times New Roman"/>
        <w:sz w:val="24"/>
      </w:rPr>
    </w:lvl>
    <w:lvl w:ilvl="1">
      <w:start w:val="1"/>
      <w:numFmt w:val="decimal"/>
      <w:lvlText w:val="%1.%2."/>
      <w:lvlJc w:val="left"/>
      <w:pPr>
        <w:ind w:left="737" w:hanging="737"/>
      </w:pPr>
      <w:rPr>
        <w:rFonts w:ascii="Calibri" w:hAnsi="Calibri"/>
        <w:sz w:val="22"/>
      </w:rPr>
    </w:lvl>
    <w:lvl w:ilvl="2">
      <w:start w:val="1"/>
      <w:numFmt w:val="decimal"/>
      <w:lvlText w:val="%1.%2.%3."/>
      <w:lvlJc w:val="left"/>
      <w:pPr>
        <w:ind w:left="737" w:hanging="737"/>
      </w:pPr>
      <w:rPr>
        <w:rFonts w:ascii="Calibri" w:hAnsi="Calibri"/>
        <w:sz w:val="22"/>
      </w:rPr>
    </w:lvl>
    <w:lvl w:ilvl="3">
      <w:start w:val="1"/>
      <w:numFmt w:val="decimal"/>
      <w:lvlText w:val="(%4)"/>
      <w:lvlJc w:val="left"/>
      <w:pPr>
        <w:ind w:left="1021" w:hanging="341"/>
      </w:pPr>
      <w:rPr>
        <w:rFonts w:ascii="Calibri" w:hAnsi="Calibr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4B7427"/>
    <w:multiLevelType w:val="multilevel"/>
    <w:tmpl w:val="304B7427"/>
    <w:lvl w:ilvl="0">
      <w:start w:val="8"/>
      <w:numFmt w:val="decimal"/>
      <w:lvlText w:val="%1"/>
      <w:lvlJc w:val="left"/>
      <w:pPr>
        <w:ind w:left="360" w:hanging="360"/>
      </w:pPr>
    </w:lvl>
    <w:lvl w:ilvl="1">
      <w:start w:val="1"/>
      <w:numFmt w:val="decimal"/>
      <w:lvlText w:val="%1.%2"/>
      <w:lvlJc w:val="left"/>
      <w:pPr>
        <w:ind w:left="1097" w:hanging="360"/>
      </w:pPr>
    </w:lvl>
    <w:lvl w:ilvl="2">
      <w:start w:val="1"/>
      <w:numFmt w:val="decimal"/>
      <w:lvlText w:val="%1.%2.%3"/>
      <w:lvlJc w:val="left"/>
      <w:pPr>
        <w:ind w:left="2194" w:hanging="720"/>
      </w:pPr>
    </w:lvl>
    <w:lvl w:ilvl="3">
      <w:start w:val="1"/>
      <w:numFmt w:val="decimal"/>
      <w:lvlText w:val="%1.%2.%3.%4"/>
      <w:lvlJc w:val="left"/>
      <w:pPr>
        <w:ind w:left="2931" w:hanging="720"/>
      </w:pPr>
    </w:lvl>
    <w:lvl w:ilvl="4">
      <w:start w:val="1"/>
      <w:numFmt w:val="decimal"/>
      <w:lvlText w:val="%1.%2.%3.%4.%5"/>
      <w:lvlJc w:val="left"/>
      <w:pPr>
        <w:ind w:left="4028" w:hanging="1080"/>
      </w:pPr>
    </w:lvl>
    <w:lvl w:ilvl="5">
      <w:start w:val="1"/>
      <w:numFmt w:val="decimal"/>
      <w:lvlText w:val="%1.%2.%3.%4.%5.%6"/>
      <w:lvlJc w:val="left"/>
      <w:pPr>
        <w:ind w:left="4765" w:hanging="1080"/>
      </w:pPr>
    </w:lvl>
    <w:lvl w:ilvl="6">
      <w:start w:val="1"/>
      <w:numFmt w:val="decimal"/>
      <w:lvlText w:val="%1.%2.%3.%4.%5.%6.%7"/>
      <w:lvlJc w:val="left"/>
      <w:pPr>
        <w:ind w:left="5862" w:hanging="1440"/>
      </w:pPr>
    </w:lvl>
    <w:lvl w:ilvl="7">
      <w:start w:val="1"/>
      <w:numFmt w:val="decimal"/>
      <w:lvlText w:val="%1.%2.%3.%4.%5.%6.%7.%8"/>
      <w:lvlJc w:val="left"/>
      <w:pPr>
        <w:ind w:left="6599" w:hanging="1440"/>
      </w:pPr>
    </w:lvl>
    <w:lvl w:ilvl="8">
      <w:start w:val="1"/>
      <w:numFmt w:val="decimal"/>
      <w:lvlText w:val="%1.%2.%3.%4.%5.%6.%7.%8.%9"/>
      <w:lvlJc w:val="left"/>
      <w:pPr>
        <w:ind w:left="7696" w:hanging="1800"/>
      </w:pPr>
    </w:lvl>
  </w:abstractNum>
  <w:abstractNum w:abstractNumId="15" w15:restartNumberingAfterBreak="0">
    <w:nsid w:val="325C2D58"/>
    <w:multiLevelType w:val="multilevel"/>
    <w:tmpl w:val="325C2D58"/>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359E2768"/>
    <w:multiLevelType w:val="multilevel"/>
    <w:tmpl w:val="359E2768"/>
    <w:lvl w:ilvl="0">
      <w:start w:val="1"/>
      <w:numFmt w:val="bullet"/>
      <w:pStyle w:val="My1"/>
      <w:lvlText w:val=""/>
      <w:lvlJc w:val="left"/>
      <w:pPr>
        <w:ind w:left="1429" w:hanging="360"/>
      </w:pPr>
      <w:rPr>
        <w:rFonts w:ascii="Symbol" w:hAnsi="Symbol" w:hint="default"/>
      </w:rPr>
    </w:lvl>
    <w:lvl w:ilvl="1">
      <w:start w:val="1"/>
      <w:numFmt w:val="bullet"/>
      <w:pStyle w:val="My2"/>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412D1F60"/>
    <w:multiLevelType w:val="multilevel"/>
    <w:tmpl w:val="412D1F60"/>
    <w:lvl w:ilvl="0">
      <w:start w:val="1"/>
      <w:numFmt w:val="decimal"/>
      <w:lvlText w:val="%1."/>
      <w:lvlJc w:val="left"/>
      <w:pPr>
        <w:ind w:left="737" w:hanging="737"/>
      </w:pPr>
      <w:rPr>
        <w:rFonts w:ascii="Calibri" w:hAnsi="Calibri"/>
        <w:sz w:val="20"/>
      </w:rPr>
    </w:lvl>
    <w:lvl w:ilvl="1">
      <w:start w:val="1"/>
      <w:numFmt w:val="decimal"/>
      <w:lvlText w:val="%1.%2."/>
      <w:lvlJc w:val="left"/>
      <w:pPr>
        <w:ind w:left="737" w:hanging="737"/>
      </w:pPr>
      <w:rPr>
        <w:rFonts w:ascii="Calibri" w:hAnsi="Calibri"/>
        <w:sz w:val="22"/>
      </w:rPr>
    </w:lvl>
    <w:lvl w:ilvl="2">
      <w:start w:val="1"/>
      <w:numFmt w:val="decimal"/>
      <w:lvlText w:val="%1.%2.%3."/>
      <w:lvlJc w:val="left"/>
      <w:pPr>
        <w:ind w:left="737" w:hanging="737"/>
      </w:pPr>
      <w:rPr>
        <w:rFonts w:ascii="Calibri" w:hAnsi="Calibri"/>
        <w:sz w:val="22"/>
      </w:rPr>
    </w:lvl>
    <w:lvl w:ilvl="3">
      <w:start w:val="1"/>
      <w:numFmt w:val="bullet"/>
      <w:lvlText w:val=""/>
      <w:lvlJc w:val="left"/>
      <w:pPr>
        <w:ind w:left="1021" w:hanging="341"/>
      </w:pPr>
      <w:rPr>
        <w:rFonts w:ascii="Symbol" w:hAnsi="Symbol"/>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BB7372"/>
    <w:multiLevelType w:val="multilevel"/>
    <w:tmpl w:val="44BB73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B427179"/>
    <w:multiLevelType w:val="multilevel"/>
    <w:tmpl w:val="4B42717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35F29A5"/>
    <w:multiLevelType w:val="multilevel"/>
    <w:tmpl w:val="7D6C61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15518"/>
    <w:multiLevelType w:val="multilevel"/>
    <w:tmpl w:val="5CF15518"/>
    <w:lvl w:ilvl="0">
      <w:start w:val="1"/>
      <w:numFmt w:val="decimal"/>
      <w:lvlText w:val="%1."/>
      <w:lvlJc w:val="left"/>
      <w:pPr>
        <w:ind w:left="737" w:hanging="737"/>
      </w:pPr>
      <w:rPr>
        <w:rFonts w:ascii="Times New Roman" w:hAnsi="Times New Roman"/>
        <w:sz w:val="24"/>
      </w:rPr>
    </w:lvl>
    <w:lvl w:ilvl="1">
      <w:start w:val="1"/>
      <w:numFmt w:val="decimal"/>
      <w:lvlText w:val="%1.%2."/>
      <w:lvlJc w:val="left"/>
      <w:pPr>
        <w:ind w:left="737" w:hanging="737"/>
      </w:pPr>
      <w:rPr>
        <w:rFonts w:ascii="Calibri" w:hAnsi="Calibri"/>
        <w:sz w:val="22"/>
      </w:rPr>
    </w:lvl>
    <w:lvl w:ilvl="2">
      <w:start w:val="1"/>
      <w:numFmt w:val="decimal"/>
      <w:lvlText w:val="%1.%2.%3."/>
      <w:lvlJc w:val="left"/>
      <w:pPr>
        <w:ind w:left="737" w:hanging="737"/>
      </w:pPr>
      <w:rPr>
        <w:rFonts w:ascii="Calibri" w:hAnsi="Calibri"/>
        <w:sz w:val="22"/>
      </w:rPr>
    </w:lvl>
    <w:lvl w:ilvl="3">
      <w:start w:val="1"/>
      <w:numFmt w:val="decimal"/>
      <w:lvlText w:val="(%4)"/>
      <w:lvlJc w:val="left"/>
      <w:pPr>
        <w:ind w:left="909" w:hanging="341"/>
      </w:pPr>
      <w:rPr>
        <w:rFonts w:ascii="Calibri" w:hAnsi="Calibr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E958B0"/>
    <w:multiLevelType w:val="hybridMultilevel"/>
    <w:tmpl w:val="2CE6E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6D0679"/>
    <w:multiLevelType w:val="multilevel"/>
    <w:tmpl w:val="6F6D0679"/>
    <w:lvl w:ilvl="0">
      <w:start w:val="9"/>
      <w:numFmt w:val="decimal"/>
      <w:lvlText w:val="%1"/>
      <w:lvlJc w:val="left"/>
      <w:pPr>
        <w:ind w:left="600" w:hanging="600"/>
      </w:pPr>
    </w:lvl>
    <w:lvl w:ilvl="1">
      <w:start w:val="10"/>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70BD5ABC"/>
    <w:multiLevelType w:val="multilevel"/>
    <w:tmpl w:val="70BD5ABC"/>
    <w:lvl w:ilvl="0">
      <w:start w:val="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3392E0C"/>
    <w:multiLevelType w:val="multilevel"/>
    <w:tmpl w:val="73392E0C"/>
    <w:lvl w:ilvl="0">
      <w:start w:val="1"/>
      <w:numFmt w:val="decimal"/>
      <w:pStyle w:v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1B05DD"/>
    <w:multiLevelType w:val="multilevel"/>
    <w:tmpl w:val="741B05DD"/>
    <w:lvl w:ilvl="0">
      <w:start w:val="1"/>
      <w:numFmt w:val="decimal"/>
      <w:pStyle w:val="1"/>
      <w:lvlText w:val="%1."/>
      <w:lvlJc w:val="left"/>
      <w:pPr>
        <w:tabs>
          <w:tab w:val="left" w:pos="737"/>
        </w:tabs>
        <w:ind w:left="737" w:hanging="737"/>
      </w:pPr>
      <w:rPr>
        <w:rFonts w:ascii="Calibri" w:hAnsi="Calibri"/>
        <w:b/>
        <w:i w:val="0"/>
        <w:sz w:val="26"/>
      </w:rPr>
    </w:lvl>
    <w:lvl w:ilvl="1">
      <w:start w:val="1"/>
      <w:numFmt w:val="decimal"/>
      <w:pStyle w:val="21"/>
      <w:lvlText w:val="%1.%2."/>
      <w:lvlJc w:val="left"/>
      <w:pPr>
        <w:tabs>
          <w:tab w:val="left" w:pos="737"/>
        </w:tabs>
        <w:ind w:left="737" w:hanging="737"/>
      </w:pPr>
      <w:rPr>
        <w:rFonts w:ascii="Calibri" w:hAnsi="Calibri"/>
        <w:b/>
        <w:i w:val="0"/>
        <w:caps w:val="0"/>
        <w:smallCaps w:val="0"/>
        <w:strike w:val="0"/>
        <w:color w:val="000000"/>
        <w:spacing w:val="0"/>
        <w:sz w:val="22"/>
        <w:u w:val="none"/>
      </w:rPr>
    </w:lvl>
    <w:lvl w:ilvl="2">
      <w:start w:val="1"/>
      <w:numFmt w:val="decimal"/>
      <w:pStyle w:val="30"/>
      <w:lvlText w:val="%1.%2.%3."/>
      <w:lvlJc w:val="left"/>
      <w:pPr>
        <w:tabs>
          <w:tab w:val="left" w:pos="737"/>
        </w:tabs>
        <w:ind w:left="737" w:hanging="737"/>
      </w:pPr>
      <w:rPr>
        <w:rFonts w:ascii="Calibri" w:hAnsi="Calibri"/>
        <w:b w:val="0"/>
        <w:i w:val="0"/>
        <w:sz w:val="20"/>
      </w:rPr>
    </w:lvl>
    <w:lvl w:ilvl="3">
      <w:start w:val="1"/>
      <w:numFmt w:val="decimal"/>
      <w:pStyle w:val="4"/>
      <w:lvlText w:val="(%4)"/>
      <w:lvlJc w:val="left"/>
      <w:pPr>
        <w:tabs>
          <w:tab w:val="left" w:pos="737"/>
        </w:tabs>
        <w:ind w:left="1304" w:hanging="567"/>
      </w:pPr>
      <w:rPr>
        <w:rFonts w:ascii="Calibri" w:hAnsi="Calibri"/>
        <w:b w:val="0"/>
        <w:i w:val="0"/>
        <w:sz w:val="20"/>
      </w:rPr>
    </w:lvl>
    <w:lvl w:ilvl="4">
      <w:start w:val="1"/>
      <w:numFmt w:val="decimal"/>
      <w:pStyle w:val="5"/>
      <w:lvlText w:val="(%4.%5)"/>
      <w:lvlJc w:val="left"/>
      <w:pPr>
        <w:tabs>
          <w:tab w:val="left" w:pos="737"/>
        </w:tabs>
        <w:ind w:left="1304" w:hanging="567"/>
      </w:pPr>
      <w:rPr>
        <w:rFonts w:ascii="Calibri" w:hAnsi="Calibri"/>
        <w:b w:val="0"/>
        <w:i w:val="0"/>
        <w:sz w:val="20"/>
      </w:rPr>
    </w:lvl>
    <w:lvl w:ilvl="5">
      <w:start w:val="1"/>
      <w:numFmt w:val="bullet"/>
      <w:lvlText w:val="­"/>
      <w:lvlJc w:val="left"/>
      <w:pPr>
        <w:tabs>
          <w:tab w:val="left" w:pos="1304"/>
        </w:tabs>
        <w:ind w:left="1588" w:hanging="284"/>
      </w:pPr>
      <w:rPr>
        <w:rFonts w:ascii="Calibri" w:hAnsi="Calibri"/>
        <w:b w:val="0"/>
        <w:i w:val="0"/>
        <w:sz w:val="20"/>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7" w15:restartNumberingAfterBreak="0">
    <w:nsid w:val="7D6C6195"/>
    <w:multiLevelType w:val="multilevel"/>
    <w:tmpl w:val="7D6C619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3B436B"/>
    <w:multiLevelType w:val="multilevel"/>
    <w:tmpl w:val="7F3B436B"/>
    <w:lvl w:ilvl="0">
      <w:start w:val="9"/>
      <w:numFmt w:val="decimal"/>
      <w:lvlText w:val="%1"/>
      <w:lvlJc w:val="left"/>
      <w:pPr>
        <w:ind w:left="480" w:hanging="480"/>
      </w:pPr>
    </w:lvl>
    <w:lvl w:ilvl="1">
      <w:start w:val="9"/>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5"/>
  </w:num>
  <w:num w:numId="2">
    <w:abstractNumId w:val="3"/>
  </w:num>
  <w:num w:numId="3">
    <w:abstractNumId w:val="11"/>
  </w:num>
  <w:num w:numId="4">
    <w:abstractNumId w:val="26"/>
  </w:num>
  <w:num w:numId="5">
    <w:abstractNumId w:val="25"/>
  </w:num>
  <w:num w:numId="6">
    <w:abstractNumId w:val="0"/>
  </w:num>
  <w:num w:numId="7">
    <w:abstractNumId w:val="6"/>
  </w:num>
  <w:num w:numId="8">
    <w:abstractNumId w:val="12"/>
  </w:num>
  <w:num w:numId="9">
    <w:abstractNumId w:val="16"/>
  </w:num>
  <w:num w:numId="10">
    <w:abstractNumId w:val="27"/>
  </w:num>
  <w:num w:numId="11">
    <w:abstractNumId w:val="2"/>
  </w:num>
  <w:num w:numId="12">
    <w:abstractNumId w:val="20"/>
  </w:num>
  <w:num w:numId="13">
    <w:abstractNumId w:val="24"/>
  </w:num>
  <w:num w:numId="14">
    <w:abstractNumId w:val="15"/>
  </w:num>
  <w:num w:numId="15">
    <w:abstractNumId w:val="7"/>
  </w:num>
  <w:num w:numId="16">
    <w:abstractNumId w:val="28"/>
  </w:num>
  <w:num w:numId="17">
    <w:abstractNumId w:val="23"/>
  </w:num>
  <w:num w:numId="18">
    <w:abstractNumId w:val="21"/>
  </w:num>
  <w:num w:numId="19">
    <w:abstractNumId w:val="10"/>
  </w:num>
  <w:num w:numId="20">
    <w:abstractNumId w:val="4"/>
  </w:num>
  <w:num w:numId="21">
    <w:abstractNumId w:val="14"/>
  </w:num>
  <w:num w:numId="22">
    <w:abstractNumId w:val="13"/>
  </w:num>
  <w:num w:numId="23">
    <w:abstractNumId w:val="17"/>
  </w:num>
  <w:num w:numId="24">
    <w:abstractNumId w:val="19"/>
  </w:num>
  <w:num w:numId="25">
    <w:abstractNumId w:val="18"/>
  </w:num>
  <w:num w:numId="26">
    <w:abstractNumId w:val="9"/>
  </w:num>
  <w:num w:numId="27">
    <w:abstractNumId w:val="1"/>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EE"/>
    <w:rsid w:val="000715CD"/>
    <w:rsid w:val="00256820"/>
    <w:rsid w:val="00283026"/>
    <w:rsid w:val="004C0F1E"/>
    <w:rsid w:val="00962ADA"/>
    <w:rsid w:val="00A75A2A"/>
    <w:rsid w:val="00C662C6"/>
    <w:rsid w:val="00D77D41"/>
    <w:rsid w:val="00D944EE"/>
    <w:rsid w:val="00E5199A"/>
    <w:rsid w:val="00FB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58ED"/>
  <w15:chartTrackingRefBased/>
  <w15:docId w15:val="{54E2FBE3-E718-4439-9297-1DA6DB5F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E5199A"/>
    <w:pPr>
      <w:keepNext/>
      <w:spacing w:before="200" w:after="60" w:line="240" w:lineRule="auto"/>
      <w:ind w:left="2552"/>
      <w:outlineLvl w:val="0"/>
    </w:pPr>
    <w:rPr>
      <w:rFonts w:ascii="Scania Office Bold" w:eastAsia="Times New Roman" w:hAnsi="Scania Office Bold" w:cs="Times New Roman"/>
      <w:color w:val="000000"/>
      <w:sz w:val="32"/>
      <w:szCs w:val="20"/>
      <w:lang w:eastAsia="ru-RU"/>
    </w:rPr>
  </w:style>
  <w:style w:type="paragraph" w:styleId="22">
    <w:name w:val="heading 2"/>
    <w:basedOn w:val="a0"/>
    <w:next w:val="a0"/>
    <w:link w:val="23"/>
    <w:uiPriority w:val="9"/>
    <w:qFormat/>
    <w:rsid w:val="00E5199A"/>
    <w:pPr>
      <w:keepNext/>
      <w:spacing w:before="200" w:after="60" w:line="240" w:lineRule="auto"/>
      <w:ind w:left="2552"/>
      <w:outlineLvl w:val="1"/>
    </w:pPr>
    <w:rPr>
      <w:rFonts w:ascii="Scania Office Bold" w:eastAsia="Times New Roman" w:hAnsi="Scania Office Bold" w:cs="Times New Roman"/>
      <w:color w:val="000000"/>
      <w:sz w:val="24"/>
      <w:szCs w:val="20"/>
      <w:lang w:eastAsia="ru-RU"/>
    </w:rPr>
  </w:style>
  <w:style w:type="paragraph" w:styleId="31">
    <w:name w:val="heading 3"/>
    <w:basedOn w:val="a0"/>
    <w:next w:val="a0"/>
    <w:link w:val="32"/>
    <w:uiPriority w:val="9"/>
    <w:qFormat/>
    <w:rsid w:val="00E5199A"/>
    <w:pPr>
      <w:keepNext/>
      <w:spacing w:before="200" w:after="60" w:line="240" w:lineRule="auto"/>
      <w:ind w:left="2552"/>
      <w:outlineLvl w:val="2"/>
    </w:pPr>
    <w:rPr>
      <w:rFonts w:ascii="Scania Office" w:eastAsia="Times New Roman" w:hAnsi="Scania Office" w:cs="Times New Roman"/>
      <w:color w:val="000000"/>
      <w:sz w:val="24"/>
      <w:szCs w:val="20"/>
      <w:lang w:eastAsia="ru-RU"/>
    </w:rPr>
  </w:style>
  <w:style w:type="paragraph" w:styleId="40">
    <w:name w:val="heading 4"/>
    <w:basedOn w:val="a0"/>
    <w:next w:val="a0"/>
    <w:link w:val="41"/>
    <w:uiPriority w:val="9"/>
    <w:qFormat/>
    <w:rsid w:val="00E5199A"/>
    <w:pPr>
      <w:keepNext/>
      <w:spacing w:before="200" w:after="60" w:line="240" w:lineRule="auto"/>
      <w:ind w:left="2552"/>
      <w:outlineLvl w:val="3"/>
    </w:pPr>
    <w:rPr>
      <w:rFonts w:ascii="Scania Office Bold" w:eastAsia="Times New Roman" w:hAnsi="Scania Office Bold" w:cs="Times New Roman"/>
      <w:color w:val="000000"/>
      <w:sz w:val="20"/>
      <w:szCs w:val="20"/>
      <w:lang w:eastAsia="ru-RU"/>
    </w:rPr>
  </w:style>
  <w:style w:type="paragraph" w:styleId="50">
    <w:name w:val="heading 5"/>
    <w:next w:val="a0"/>
    <w:link w:val="51"/>
    <w:uiPriority w:val="9"/>
    <w:qFormat/>
    <w:rsid w:val="00E5199A"/>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link w:val="12"/>
    <w:uiPriority w:val="99"/>
    <w:unhideWhenUsed/>
    <w:qFormat/>
    <w:rsid w:val="004C0F1E"/>
    <w:rPr>
      <w:color w:val="0563C1" w:themeColor="hyperlink"/>
      <w:u w:val="single"/>
    </w:rPr>
  </w:style>
  <w:style w:type="character" w:styleId="a5">
    <w:name w:val="Unresolved Mention"/>
    <w:basedOn w:val="a1"/>
    <w:uiPriority w:val="99"/>
    <w:semiHidden/>
    <w:unhideWhenUsed/>
    <w:rsid w:val="004C0F1E"/>
    <w:rPr>
      <w:color w:val="605E5C"/>
      <w:shd w:val="clear" w:color="auto" w:fill="E1DFDD"/>
    </w:rPr>
  </w:style>
  <w:style w:type="character" w:customStyle="1" w:styleId="11">
    <w:name w:val="Заголовок 1 Знак"/>
    <w:basedOn w:val="a1"/>
    <w:link w:val="10"/>
    <w:uiPriority w:val="9"/>
    <w:qFormat/>
    <w:rsid w:val="00E5199A"/>
    <w:rPr>
      <w:rFonts w:ascii="Scania Office Bold" w:eastAsia="Times New Roman" w:hAnsi="Scania Office Bold" w:cs="Times New Roman"/>
      <w:color w:val="000000"/>
      <w:sz w:val="32"/>
      <w:szCs w:val="20"/>
      <w:lang w:eastAsia="ru-RU"/>
    </w:rPr>
  </w:style>
  <w:style w:type="character" w:customStyle="1" w:styleId="23">
    <w:name w:val="Заголовок 2 Знак"/>
    <w:basedOn w:val="a1"/>
    <w:link w:val="22"/>
    <w:uiPriority w:val="9"/>
    <w:qFormat/>
    <w:rsid w:val="00E5199A"/>
    <w:rPr>
      <w:rFonts w:ascii="Scania Office Bold" w:eastAsia="Times New Roman" w:hAnsi="Scania Office Bold" w:cs="Times New Roman"/>
      <w:color w:val="000000"/>
      <w:sz w:val="24"/>
      <w:szCs w:val="20"/>
      <w:lang w:eastAsia="ru-RU"/>
    </w:rPr>
  </w:style>
  <w:style w:type="character" w:customStyle="1" w:styleId="32">
    <w:name w:val="Заголовок 3 Знак"/>
    <w:basedOn w:val="a1"/>
    <w:link w:val="31"/>
    <w:uiPriority w:val="9"/>
    <w:qFormat/>
    <w:rsid w:val="00E5199A"/>
    <w:rPr>
      <w:rFonts w:ascii="Scania Office" w:eastAsia="Times New Roman" w:hAnsi="Scania Office" w:cs="Times New Roman"/>
      <w:color w:val="000000"/>
      <w:sz w:val="24"/>
      <w:szCs w:val="20"/>
      <w:lang w:eastAsia="ru-RU"/>
    </w:rPr>
  </w:style>
  <w:style w:type="character" w:customStyle="1" w:styleId="41">
    <w:name w:val="Заголовок 4 Знак"/>
    <w:basedOn w:val="a1"/>
    <w:link w:val="40"/>
    <w:uiPriority w:val="9"/>
    <w:qFormat/>
    <w:rsid w:val="00E5199A"/>
    <w:rPr>
      <w:rFonts w:ascii="Scania Office Bold" w:eastAsia="Times New Roman" w:hAnsi="Scania Office Bold" w:cs="Times New Roman"/>
      <w:color w:val="000000"/>
      <w:sz w:val="20"/>
      <w:szCs w:val="20"/>
      <w:lang w:eastAsia="ru-RU"/>
    </w:rPr>
  </w:style>
  <w:style w:type="character" w:customStyle="1" w:styleId="51">
    <w:name w:val="Заголовок 5 Знак"/>
    <w:basedOn w:val="a1"/>
    <w:link w:val="50"/>
    <w:uiPriority w:val="9"/>
    <w:qFormat/>
    <w:rsid w:val="00E5199A"/>
    <w:rPr>
      <w:rFonts w:ascii="XO Thames" w:eastAsia="Times New Roman" w:hAnsi="XO Thames" w:cs="Times New Roman"/>
      <w:b/>
      <w:color w:val="000000"/>
      <w:szCs w:val="20"/>
      <w:lang w:eastAsia="ru-RU"/>
    </w:rPr>
  </w:style>
  <w:style w:type="paragraph" w:styleId="a6">
    <w:name w:val="Balloon Text"/>
    <w:basedOn w:val="a0"/>
    <w:link w:val="a7"/>
    <w:qFormat/>
    <w:rsid w:val="00E5199A"/>
    <w:pPr>
      <w:spacing w:after="0" w:line="240" w:lineRule="auto"/>
    </w:pPr>
    <w:rPr>
      <w:rFonts w:ascii="Tahoma" w:eastAsia="Times New Roman" w:hAnsi="Tahoma" w:cs="Times New Roman"/>
      <w:color w:val="000000"/>
      <w:sz w:val="16"/>
      <w:szCs w:val="20"/>
      <w:lang w:eastAsia="ru-RU"/>
    </w:rPr>
  </w:style>
  <w:style w:type="character" w:customStyle="1" w:styleId="a7">
    <w:name w:val="Текст выноски Знак"/>
    <w:basedOn w:val="a1"/>
    <w:link w:val="a6"/>
    <w:qFormat/>
    <w:rsid w:val="00E5199A"/>
    <w:rPr>
      <w:rFonts w:ascii="Tahoma" w:eastAsia="Times New Roman" w:hAnsi="Tahoma" w:cs="Times New Roman"/>
      <w:color w:val="000000"/>
      <w:sz w:val="16"/>
      <w:szCs w:val="20"/>
      <w:lang w:eastAsia="ru-RU"/>
    </w:rPr>
  </w:style>
  <w:style w:type="paragraph" w:styleId="a8">
    <w:name w:val="Body Text"/>
    <w:basedOn w:val="a0"/>
    <w:link w:val="a9"/>
    <w:qFormat/>
    <w:rsid w:val="00E5199A"/>
    <w:pPr>
      <w:spacing w:after="120" w:line="240" w:lineRule="auto"/>
    </w:pPr>
    <w:rPr>
      <w:rFonts w:ascii="Times New Roman CYR" w:eastAsia="Times New Roman" w:hAnsi="Times New Roman CYR" w:cs="Times New Roman"/>
      <w:color w:val="000000"/>
      <w:sz w:val="24"/>
      <w:szCs w:val="20"/>
      <w:lang w:eastAsia="ru-RU"/>
    </w:rPr>
  </w:style>
  <w:style w:type="character" w:customStyle="1" w:styleId="a9">
    <w:name w:val="Основной текст Знак"/>
    <w:basedOn w:val="a1"/>
    <w:link w:val="a8"/>
    <w:qFormat/>
    <w:rsid w:val="00E5199A"/>
    <w:rPr>
      <w:rFonts w:ascii="Times New Roman CYR" w:eastAsia="Times New Roman" w:hAnsi="Times New Roman CYR" w:cs="Times New Roman"/>
      <w:color w:val="000000"/>
      <w:sz w:val="24"/>
      <w:szCs w:val="20"/>
      <w:lang w:eastAsia="ru-RU"/>
    </w:rPr>
  </w:style>
  <w:style w:type="paragraph" w:styleId="24">
    <w:name w:val="Body Text 2"/>
    <w:basedOn w:val="a0"/>
    <w:link w:val="25"/>
    <w:qFormat/>
    <w:rsid w:val="00E5199A"/>
    <w:pPr>
      <w:widowControl w:val="0"/>
      <w:spacing w:after="0" w:line="240" w:lineRule="auto"/>
      <w:jc w:val="both"/>
    </w:pPr>
    <w:rPr>
      <w:rFonts w:ascii="Arial" w:eastAsia="Times New Roman" w:hAnsi="Arial" w:cs="Times New Roman"/>
      <w:color w:val="000000"/>
      <w:szCs w:val="20"/>
      <w:lang w:eastAsia="ru-RU"/>
    </w:rPr>
  </w:style>
  <w:style w:type="character" w:customStyle="1" w:styleId="25">
    <w:name w:val="Основной текст 2 Знак"/>
    <w:basedOn w:val="a1"/>
    <w:link w:val="24"/>
    <w:qFormat/>
    <w:rsid w:val="00E5199A"/>
    <w:rPr>
      <w:rFonts w:ascii="Arial" w:eastAsia="Times New Roman" w:hAnsi="Arial" w:cs="Times New Roman"/>
      <w:color w:val="000000"/>
      <w:szCs w:val="20"/>
      <w:lang w:eastAsia="ru-RU"/>
    </w:rPr>
  </w:style>
  <w:style w:type="paragraph" w:styleId="aa">
    <w:name w:val="Body Text Indent"/>
    <w:basedOn w:val="a0"/>
    <w:link w:val="ab"/>
    <w:qFormat/>
    <w:rsid w:val="00E5199A"/>
    <w:pPr>
      <w:spacing w:after="120" w:line="240" w:lineRule="auto"/>
      <w:ind w:left="283"/>
    </w:pPr>
    <w:rPr>
      <w:rFonts w:ascii="Times New Roman CYR" w:eastAsia="Times New Roman" w:hAnsi="Times New Roman CYR" w:cs="Times New Roman"/>
      <w:color w:val="000000"/>
      <w:sz w:val="24"/>
      <w:szCs w:val="20"/>
      <w:lang w:eastAsia="ru-RU"/>
    </w:rPr>
  </w:style>
  <w:style w:type="character" w:customStyle="1" w:styleId="ab">
    <w:name w:val="Основной текст с отступом Знак"/>
    <w:basedOn w:val="a1"/>
    <w:link w:val="aa"/>
    <w:qFormat/>
    <w:rsid w:val="00E5199A"/>
    <w:rPr>
      <w:rFonts w:ascii="Times New Roman CYR" w:eastAsia="Times New Roman" w:hAnsi="Times New Roman CYR" w:cs="Times New Roman"/>
      <w:color w:val="000000"/>
      <w:sz w:val="24"/>
      <w:szCs w:val="20"/>
      <w:lang w:eastAsia="ru-RU"/>
    </w:rPr>
  </w:style>
  <w:style w:type="paragraph" w:styleId="ac">
    <w:name w:val="caption"/>
    <w:basedOn w:val="a0"/>
    <w:next w:val="a0"/>
    <w:link w:val="ad"/>
    <w:qFormat/>
    <w:rsid w:val="00E5199A"/>
    <w:pPr>
      <w:spacing w:after="200" w:line="240" w:lineRule="auto"/>
    </w:pPr>
    <w:rPr>
      <w:rFonts w:ascii="Times New Roman CYR" w:eastAsia="Times New Roman" w:hAnsi="Times New Roman CYR" w:cs="Times New Roman"/>
      <w:b/>
      <w:color w:val="4472C4" w:themeColor="accent1"/>
      <w:sz w:val="18"/>
      <w:szCs w:val="20"/>
      <w:lang w:eastAsia="ru-RU"/>
    </w:rPr>
  </w:style>
  <w:style w:type="character" w:styleId="ae">
    <w:name w:val="annotation reference"/>
    <w:basedOn w:val="a1"/>
    <w:uiPriority w:val="99"/>
    <w:qFormat/>
    <w:rsid w:val="00E5199A"/>
    <w:rPr>
      <w:sz w:val="16"/>
    </w:rPr>
  </w:style>
  <w:style w:type="paragraph" w:styleId="af">
    <w:name w:val="annotation text"/>
    <w:basedOn w:val="a0"/>
    <w:link w:val="af0"/>
    <w:uiPriority w:val="99"/>
    <w:qFormat/>
    <w:rsid w:val="00E5199A"/>
    <w:pPr>
      <w:spacing w:after="200" w:line="240" w:lineRule="auto"/>
    </w:pPr>
    <w:rPr>
      <w:rFonts w:eastAsia="Times New Roman" w:cs="Times New Roman"/>
      <w:color w:val="000000"/>
      <w:sz w:val="20"/>
      <w:szCs w:val="20"/>
      <w:lang w:eastAsia="ru-RU"/>
    </w:rPr>
  </w:style>
  <w:style w:type="character" w:customStyle="1" w:styleId="af0">
    <w:name w:val="Текст примечания Знак"/>
    <w:basedOn w:val="a1"/>
    <w:link w:val="af"/>
    <w:uiPriority w:val="99"/>
    <w:qFormat/>
    <w:rsid w:val="00E5199A"/>
    <w:rPr>
      <w:rFonts w:eastAsia="Times New Roman" w:cs="Times New Roman"/>
      <w:color w:val="000000"/>
      <w:sz w:val="20"/>
      <w:szCs w:val="20"/>
      <w:lang w:eastAsia="ru-RU"/>
    </w:rPr>
  </w:style>
  <w:style w:type="paragraph" w:styleId="af1">
    <w:name w:val="annotation subject"/>
    <w:basedOn w:val="af"/>
    <w:next w:val="af"/>
    <w:link w:val="af2"/>
    <w:rsid w:val="00E5199A"/>
    <w:pPr>
      <w:spacing w:after="0"/>
    </w:pPr>
    <w:rPr>
      <w:rFonts w:ascii="Times New Roman CYR" w:hAnsi="Times New Roman CYR"/>
      <w:b/>
    </w:rPr>
  </w:style>
  <w:style w:type="character" w:customStyle="1" w:styleId="af2">
    <w:name w:val="Тема примечания Знак"/>
    <w:basedOn w:val="af0"/>
    <w:link w:val="af1"/>
    <w:qFormat/>
    <w:rsid w:val="00E5199A"/>
    <w:rPr>
      <w:rFonts w:ascii="Times New Roman CYR" w:eastAsia="Times New Roman" w:hAnsi="Times New Roman CYR" w:cs="Times New Roman"/>
      <w:b/>
      <w:color w:val="000000"/>
      <w:sz w:val="20"/>
      <w:szCs w:val="20"/>
      <w:lang w:eastAsia="ru-RU"/>
    </w:rPr>
  </w:style>
  <w:style w:type="character" w:styleId="af3">
    <w:name w:val="endnote reference"/>
    <w:basedOn w:val="a1"/>
    <w:link w:val="13"/>
    <w:qFormat/>
    <w:rsid w:val="00E5199A"/>
    <w:rPr>
      <w:vertAlign w:val="superscript"/>
    </w:rPr>
  </w:style>
  <w:style w:type="paragraph" w:customStyle="1" w:styleId="13">
    <w:name w:val="Знак концевой сноски1"/>
    <w:link w:val="af3"/>
    <w:qFormat/>
    <w:rsid w:val="00E5199A"/>
    <w:pPr>
      <w:spacing w:after="200" w:line="276" w:lineRule="auto"/>
    </w:pPr>
    <w:rPr>
      <w:vertAlign w:val="superscript"/>
    </w:rPr>
  </w:style>
  <w:style w:type="paragraph" w:styleId="af4">
    <w:name w:val="endnote text"/>
    <w:basedOn w:val="a0"/>
    <w:link w:val="af5"/>
    <w:qFormat/>
    <w:rsid w:val="00E5199A"/>
    <w:pPr>
      <w:spacing w:after="0" w:line="240" w:lineRule="auto"/>
    </w:pPr>
    <w:rPr>
      <w:rFonts w:ascii="Times New Roman CYR" w:eastAsia="Times New Roman" w:hAnsi="Times New Roman CYR" w:cs="Times New Roman"/>
      <w:color w:val="000000"/>
      <w:sz w:val="20"/>
      <w:szCs w:val="20"/>
      <w:lang w:eastAsia="ru-RU"/>
    </w:rPr>
  </w:style>
  <w:style w:type="character" w:customStyle="1" w:styleId="af5">
    <w:name w:val="Текст концевой сноски Знак"/>
    <w:basedOn w:val="a1"/>
    <w:link w:val="af4"/>
    <w:qFormat/>
    <w:rsid w:val="00E5199A"/>
    <w:rPr>
      <w:rFonts w:ascii="Times New Roman CYR" w:eastAsia="Times New Roman" w:hAnsi="Times New Roman CYR" w:cs="Times New Roman"/>
      <w:color w:val="000000"/>
      <w:sz w:val="20"/>
      <w:szCs w:val="20"/>
      <w:lang w:eastAsia="ru-RU"/>
    </w:rPr>
  </w:style>
  <w:style w:type="character" w:styleId="af6">
    <w:name w:val="FollowedHyperlink"/>
    <w:basedOn w:val="a1"/>
    <w:link w:val="14"/>
    <w:qFormat/>
    <w:rsid w:val="00E5199A"/>
    <w:rPr>
      <w:color w:val="954F72" w:themeColor="followedHyperlink"/>
      <w:u w:val="single"/>
    </w:rPr>
  </w:style>
  <w:style w:type="paragraph" w:customStyle="1" w:styleId="14">
    <w:name w:val="Просмотренная гиперссылка1"/>
    <w:link w:val="af6"/>
    <w:qFormat/>
    <w:rsid w:val="00E5199A"/>
    <w:pPr>
      <w:spacing w:after="200" w:line="276" w:lineRule="auto"/>
    </w:pPr>
    <w:rPr>
      <w:color w:val="954F72" w:themeColor="followedHyperlink"/>
      <w:u w:val="single"/>
    </w:rPr>
  </w:style>
  <w:style w:type="paragraph" w:styleId="af7">
    <w:name w:val="footer"/>
    <w:basedOn w:val="a0"/>
    <w:link w:val="af8"/>
    <w:uiPriority w:val="99"/>
    <w:qFormat/>
    <w:rsid w:val="00E5199A"/>
    <w:pPr>
      <w:tabs>
        <w:tab w:val="center" w:pos="4677"/>
        <w:tab w:val="right" w:pos="9355"/>
      </w:tabs>
      <w:spacing w:after="0" w:line="240" w:lineRule="auto"/>
    </w:pPr>
    <w:rPr>
      <w:rFonts w:eastAsia="Times New Roman" w:cs="Times New Roman"/>
      <w:color w:val="000000"/>
      <w:szCs w:val="20"/>
      <w:lang w:eastAsia="ru-RU"/>
    </w:rPr>
  </w:style>
  <w:style w:type="character" w:customStyle="1" w:styleId="af8">
    <w:name w:val="Нижний колонтитул Знак"/>
    <w:basedOn w:val="a1"/>
    <w:link w:val="af7"/>
    <w:uiPriority w:val="99"/>
    <w:qFormat/>
    <w:rsid w:val="00E5199A"/>
    <w:rPr>
      <w:rFonts w:eastAsia="Times New Roman" w:cs="Times New Roman"/>
      <w:color w:val="000000"/>
      <w:szCs w:val="20"/>
      <w:lang w:eastAsia="ru-RU"/>
    </w:rPr>
  </w:style>
  <w:style w:type="character" w:styleId="af9">
    <w:name w:val="footnote reference"/>
    <w:basedOn w:val="a1"/>
    <w:link w:val="15"/>
    <w:qFormat/>
    <w:rsid w:val="00E5199A"/>
    <w:rPr>
      <w:vertAlign w:val="superscript"/>
    </w:rPr>
  </w:style>
  <w:style w:type="paragraph" w:customStyle="1" w:styleId="15">
    <w:name w:val="Знак сноски1"/>
    <w:link w:val="af9"/>
    <w:qFormat/>
    <w:rsid w:val="00E5199A"/>
    <w:pPr>
      <w:spacing w:after="200" w:line="276" w:lineRule="auto"/>
    </w:pPr>
    <w:rPr>
      <w:vertAlign w:val="superscript"/>
    </w:rPr>
  </w:style>
  <w:style w:type="paragraph" w:styleId="afa">
    <w:name w:val="footnote text"/>
    <w:basedOn w:val="a0"/>
    <w:link w:val="afb"/>
    <w:uiPriority w:val="99"/>
    <w:semiHidden/>
    <w:unhideWhenUsed/>
    <w:rsid w:val="00E5199A"/>
    <w:pPr>
      <w:spacing w:after="0" w:line="240" w:lineRule="auto"/>
    </w:pPr>
    <w:rPr>
      <w:rFonts w:ascii="Times New Roman CYR" w:eastAsia="Times New Roman" w:hAnsi="Times New Roman CYR" w:cs="Times New Roman"/>
      <w:color w:val="000000"/>
      <w:sz w:val="20"/>
      <w:szCs w:val="20"/>
      <w:lang w:eastAsia="ru-RU"/>
    </w:rPr>
  </w:style>
  <w:style w:type="character" w:customStyle="1" w:styleId="afb">
    <w:name w:val="Текст сноски Знак"/>
    <w:basedOn w:val="a1"/>
    <w:link w:val="afa"/>
    <w:uiPriority w:val="99"/>
    <w:semiHidden/>
    <w:qFormat/>
    <w:rsid w:val="00E5199A"/>
    <w:rPr>
      <w:rFonts w:ascii="Times New Roman CYR" w:eastAsia="Times New Roman" w:hAnsi="Times New Roman CYR" w:cs="Times New Roman"/>
      <w:color w:val="000000"/>
      <w:sz w:val="20"/>
      <w:szCs w:val="20"/>
      <w:lang w:eastAsia="ru-RU"/>
    </w:rPr>
  </w:style>
  <w:style w:type="paragraph" w:styleId="afc">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0"/>
    <w:link w:val="afd"/>
    <w:uiPriority w:val="99"/>
    <w:qFormat/>
    <w:rsid w:val="00E5199A"/>
    <w:pPr>
      <w:tabs>
        <w:tab w:val="center" w:pos="4677"/>
        <w:tab w:val="right" w:pos="9355"/>
      </w:tabs>
      <w:spacing w:after="0" w:line="240" w:lineRule="auto"/>
    </w:pPr>
    <w:rPr>
      <w:rFonts w:eastAsia="Times New Roman" w:cs="Times New Roman"/>
      <w:color w:val="000000"/>
      <w:szCs w:val="20"/>
      <w:lang w:eastAsia="ru-RU"/>
    </w:rPr>
  </w:style>
  <w:style w:type="character" w:customStyle="1" w:styleId="afd">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1"/>
    <w:link w:val="afc"/>
    <w:uiPriority w:val="99"/>
    <w:qFormat/>
    <w:rsid w:val="00E5199A"/>
    <w:rPr>
      <w:rFonts w:eastAsia="Times New Roman" w:cs="Times New Roman"/>
      <w:color w:val="000000"/>
      <w:szCs w:val="20"/>
      <w:lang w:eastAsia="ru-RU"/>
    </w:rPr>
  </w:style>
  <w:style w:type="paragraph" w:customStyle="1" w:styleId="12">
    <w:name w:val="Гиперссылка1"/>
    <w:link w:val="a4"/>
    <w:uiPriority w:val="99"/>
    <w:qFormat/>
    <w:rsid w:val="00E5199A"/>
    <w:pPr>
      <w:spacing w:after="200" w:line="276" w:lineRule="auto"/>
    </w:pPr>
    <w:rPr>
      <w:color w:val="0563C1" w:themeColor="hyperlink"/>
      <w:u w:val="single"/>
    </w:rPr>
  </w:style>
  <w:style w:type="paragraph" w:styleId="afe">
    <w:name w:val="Normal (Web)"/>
    <w:basedOn w:val="a0"/>
    <w:link w:val="aff"/>
    <w:uiPriority w:val="99"/>
    <w:qFormat/>
    <w:rsid w:val="00E5199A"/>
    <w:pPr>
      <w:spacing w:after="300" w:line="240" w:lineRule="auto"/>
    </w:pPr>
    <w:rPr>
      <w:rFonts w:ascii="Times New Roman" w:eastAsia="Times New Roman" w:hAnsi="Times New Roman" w:cs="Times New Roman"/>
      <w:color w:val="000000"/>
      <w:sz w:val="24"/>
      <w:szCs w:val="20"/>
      <w:lang w:eastAsia="ru-RU"/>
    </w:rPr>
  </w:style>
  <w:style w:type="paragraph" w:styleId="aff0">
    <w:name w:val="Subtitle"/>
    <w:next w:val="a0"/>
    <w:link w:val="aff1"/>
    <w:uiPriority w:val="11"/>
    <w:qFormat/>
    <w:rsid w:val="00E5199A"/>
    <w:pPr>
      <w:spacing w:after="200" w:line="276"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1"/>
    <w:link w:val="aff0"/>
    <w:uiPriority w:val="11"/>
    <w:qFormat/>
    <w:rsid w:val="00E5199A"/>
    <w:rPr>
      <w:rFonts w:ascii="XO Thames" w:eastAsia="Times New Roman" w:hAnsi="XO Thames" w:cs="Times New Roman"/>
      <w:i/>
      <w:color w:val="000000"/>
      <w:sz w:val="24"/>
      <w:szCs w:val="20"/>
      <w:lang w:eastAsia="ru-RU"/>
    </w:rPr>
  </w:style>
  <w:style w:type="table" w:styleId="aff2">
    <w:name w:val="Table Grid"/>
    <w:basedOn w:val="a2"/>
    <w:uiPriority w:val="39"/>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itle"/>
    <w:next w:val="a0"/>
    <w:link w:val="aff4"/>
    <w:uiPriority w:val="10"/>
    <w:qFormat/>
    <w:rsid w:val="00E5199A"/>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4">
    <w:name w:val="Заголовок Знак"/>
    <w:basedOn w:val="a1"/>
    <w:link w:val="aff3"/>
    <w:uiPriority w:val="10"/>
    <w:qFormat/>
    <w:rsid w:val="00E5199A"/>
    <w:rPr>
      <w:rFonts w:ascii="XO Thames" w:eastAsia="Times New Roman" w:hAnsi="XO Thames" w:cs="Times New Roman"/>
      <w:b/>
      <w:caps/>
      <w:color w:val="000000"/>
      <w:sz w:val="40"/>
      <w:szCs w:val="20"/>
      <w:lang w:eastAsia="ru-RU"/>
    </w:rPr>
  </w:style>
  <w:style w:type="paragraph" w:styleId="16">
    <w:name w:val="toc 1"/>
    <w:basedOn w:val="a0"/>
    <w:next w:val="a0"/>
    <w:link w:val="17"/>
    <w:uiPriority w:val="39"/>
    <w:qFormat/>
    <w:rsid w:val="00E5199A"/>
    <w:pPr>
      <w:spacing w:after="100" w:line="276" w:lineRule="auto"/>
    </w:pPr>
    <w:rPr>
      <w:rFonts w:eastAsia="Times New Roman" w:cs="Times New Roman"/>
      <w:color w:val="000000"/>
      <w:szCs w:val="20"/>
      <w:lang w:eastAsia="ru-RU"/>
    </w:rPr>
  </w:style>
  <w:style w:type="paragraph" w:styleId="26">
    <w:name w:val="toc 2"/>
    <w:basedOn w:val="a0"/>
    <w:next w:val="a0"/>
    <w:link w:val="27"/>
    <w:uiPriority w:val="39"/>
    <w:qFormat/>
    <w:rsid w:val="00E5199A"/>
    <w:pPr>
      <w:spacing w:after="100" w:line="276" w:lineRule="auto"/>
      <w:ind w:left="220"/>
    </w:pPr>
    <w:rPr>
      <w:rFonts w:ascii="Arial" w:eastAsia="Times New Roman" w:hAnsi="Arial" w:cs="Times New Roman"/>
      <w:color w:val="0563C1" w:themeColor="hyperlink"/>
      <w:szCs w:val="20"/>
      <w:u w:val="single"/>
      <w:lang w:eastAsia="ru-RU"/>
    </w:rPr>
  </w:style>
  <w:style w:type="paragraph" w:styleId="33">
    <w:name w:val="toc 3"/>
    <w:basedOn w:val="a0"/>
    <w:next w:val="a0"/>
    <w:link w:val="34"/>
    <w:uiPriority w:val="39"/>
    <w:qFormat/>
    <w:rsid w:val="00E5199A"/>
    <w:pPr>
      <w:tabs>
        <w:tab w:val="right" w:pos="9060"/>
      </w:tabs>
      <w:spacing w:after="100" w:line="276" w:lineRule="auto"/>
      <w:ind w:left="440" w:hanging="440"/>
    </w:pPr>
    <w:rPr>
      <w:rFonts w:eastAsia="Times New Roman" w:cs="Times New Roman"/>
      <w:color w:val="000000"/>
      <w:szCs w:val="20"/>
      <w:lang w:eastAsia="ru-RU"/>
    </w:rPr>
  </w:style>
  <w:style w:type="paragraph" w:styleId="42">
    <w:name w:val="toc 4"/>
    <w:next w:val="a0"/>
    <w:link w:val="43"/>
    <w:uiPriority w:val="39"/>
    <w:qFormat/>
    <w:rsid w:val="00E5199A"/>
    <w:pPr>
      <w:spacing w:after="200" w:line="276" w:lineRule="auto"/>
      <w:ind w:left="600"/>
    </w:pPr>
    <w:rPr>
      <w:rFonts w:ascii="XO Thames" w:eastAsia="Times New Roman" w:hAnsi="XO Thames" w:cs="Times New Roman"/>
      <w:color w:val="000000"/>
      <w:sz w:val="28"/>
      <w:szCs w:val="20"/>
      <w:lang w:eastAsia="ru-RU"/>
    </w:rPr>
  </w:style>
  <w:style w:type="paragraph" w:styleId="52">
    <w:name w:val="toc 5"/>
    <w:next w:val="a0"/>
    <w:link w:val="53"/>
    <w:uiPriority w:val="39"/>
    <w:qFormat/>
    <w:rsid w:val="00E5199A"/>
    <w:pPr>
      <w:spacing w:after="200" w:line="276" w:lineRule="auto"/>
      <w:ind w:left="800"/>
    </w:pPr>
    <w:rPr>
      <w:rFonts w:ascii="XO Thames" w:eastAsia="Times New Roman" w:hAnsi="XO Thames" w:cs="Times New Roman"/>
      <w:color w:val="000000"/>
      <w:sz w:val="28"/>
      <w:szCs w:val="20"/>
      <w:lang w:eastAsia="ru-RU"/>
    </w:rPr>
  </w:style>
  <w:style w:type="paragraph" w:styleId="6">
    <w:name w:val="toc 6"/>
    <w:next w:val="a0"/>
    <w:link w:val="60"/>
    <w:uiPriority w:val="39"/>
    <w:qFormat/>
    <w:rsid w:val="00E5199A"/>
    <w:pPr>
      <w:spacing w:after="200" w:line="276" w:lineRule="auto"/>
      <w:ind w:left="1000"/>
    </w:pPr>
    <w:rPr>
      <w:rFonts w:ascii="XO Thames" w:eastAsia="Times New Roman" w:hAnsi="XO Thames" w:cs="Times New Roman"/>
      <w:color w:val="000000"/>
      <w:sz w:val="28"/>
      <w:szCs w:val="20"/>
      <w:lang w:eastAsia="ru-RU"/>
    </w:rPr>
  </w:style>
  <w:style w:type="paragraph" w:styleId="7">
    <w:name w:val="toc 7"/>
    <w:next w:val="a0"/>
    <w:link w:val="70"/>
    <w:uiPriority w:val="39"/>
    <w:qFormat/>
    <w:rsid w:val="00E5199A"/>
    <w:pPr>
      <w:spacing w:after="200" w:line="276" w:lineRule="auto"/>
      <w:ind w:left="1200"/>
    </w:pPr>
    <w:rPr>
      <w:rFonts w:ascii="XO Thames" w:eastAsia="Times New Roman" w:hAnsi="XO Thames" w:cs="Times New Roman"/>
      <w:color w:val="000000"/>
      <w:sz w:val="28"/>
      <w:szCs w:val="20"/>
      <w:lang w:eastAsia="ru-RU"/>
    </w:rPr>
  </w:style>
  <w:style w:type="paragraph" w:styleId="8">
    <w:name w:val="toc 8"/>
    <w:next w:val="a0"/>
    <w:link w:val="80"/>
    <w:uiPriority w:val="39"/>
    <w:qFormat/>
    <w:rsid w:val="00E5199A"/>
    <w:pPr>
      <w:spacing w:after="200" w:line="276" w:lineRule="auto"/>
      <w:ind w:left="1400"/>
    </w:pPr>
    <w:rPr>
      <w:rFonts w:ascii="XO Thames" w:eastAsia="Times New Roman" w:hAnsi="XO Thames" w:cs="Times New Roman"/>
      <w:color w:val="000000"/>
      <w:sz w:val="28"/>
      <w:szCs w:val="20"/>
      <w:lang w:eastAsia="ru-RU"/>
    </w:rPr>
  </w:style>
  <w:style w:type="paragraph" w:styleId="9">
    <w:name w:val="toc 9"/>
    <w:next w:val="a0"/>
    <w:link w:val="90"/>
    <w:uiPriority w:val="39"/>
    <w:qFormat/>
    <w:rsid w:val="00E5199A"/>
    <w:pPr>
      <w:spacing w:after="200" w:line="276" w:lineRule="auto"/>
      <w:ind w:left="1600"/>
    </w:pPr>
    <w:rPr>
      <w:rFonts w:ascii="XO Thames" w:eastAsia="Times New Roman" w:hAnsi="XO Thames" w:cs="Times New Roman"/>
      <w:color w:val="000000"/>
      <w:sz w:val="28"/>
      <w:szCs w:val="20"/>
      <w:lang w:eastAsia="ru-RU"/>
    </w:rPr>
  </w:style>
  <w:style w:type="character" w:customStyle="1" w:styleId="18">
    <w:name w:val="Обычный1"/>
    <w:qFormat/>
    <w:rsid w:val="00E5199A"/>
  </w:style>
  <w:style w:type="character" w:customStyle="1" w:styleId="27">
    <w:name w:val="Оглавление 2 Знак"/>
    <w:basedOn w:val="18"/>
    <w:link w:val="26"/>
    <w:uiPriority w:val="39"/>
    <w:qFormat/>
    <w:rsid w:val="00E5199A"/>
    <w:rPr>
      <w:rFonts w:ascii="Arial" w:eastAsia="Times New Roman" w:hAnsi="Arial" w:cs="Times New Roman"/>
      <w:color w:val="0563C1" w:themeColor="hyperlink"/>
      <w:szCs w:val="20"/>
      <w:u w:val="single"/>
      <w:lang w:eastAsia="ru-RU"/>
    </w:rPr>
  </w:style>
  <w:style w:type="character" w:customStyle="1" w:styleId="43">
    <w:name w:val="Оглавление 4 Знак"/>
    <w:link w:val="42"/>
    <w:uiPriority w:val="39"/>
    <w:qFormat/>
    <w:rsid w:val="00E5199A"/>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qFormat/>
    <w:rsid w:val="00E5199A"/>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qFormat/>
    <w:rsid w:val="00E5199A"/>
    <w:rPr>
      <w:rFonts w:ascii="XO Thames" w:eastAsia="Times New Roman" w:hAnsi="XO Thames" w:cs="Times New Roman"/>
      <w:color w:val="000000"/>
      <w:sz w:val="28"/>
      <w:szCs w:val="20"/>
      <w:lang w:eastAsia="ru-RU"/>
    </w:rPr>
  </w:style>
  <w:style w:type="paragraph" w:customStyle="1" w:styleId="19">
    <w:name w:val="Основной шрифт абзаца1"/>
    <w:link w:val="110"/>
    <w:qFormat/>
    <w:rsid w:val="00E5199A"/>
    <w:pPr>
      <w:spacing w:after="200" w:line="276" w:lineRule="auto"/>
    </w:pPr>
    <w:rPr>
      <w:rFonts w:eastAsia="Times New Roman" w:cs="Times New Roman"/>
      <w:color w:val="000000"/>
      <w:szCs w:val="20"/>
      <w:lang w:eastAsia="ru-RU"/>
    </w:rPr>
  </w:style>
  <w:style w:type="character" w:customStyle="1" w:styleId="110">
    <w:name w:val="Основной шрифт абзаца11"/>
    <w:link w:val="19"/>
    <w:qFormat/>
    <w:rsid w:val="00E5199A"/>
    <w:rPr>
      <w:rFonts w:eastAsia="Times New Roman" w:cs="Times New Roman"/>
      <w:color w:val="000000"/>
      <w:szCs w:val="20"/>
      <w:lang w:eastAsia="ru-RU"/>
    </w:rPr>
  </w:style>
  <w:style w:type="paragraph" w:styleId="aff5">
    <w:name w:val="List Paragraph"/>
    <w:basedOn w:val="a0"/>
    <w:link w:val="aff6"/>
    <w:qFormat/>
    <w:rsid w:val="00E5199A"/>
    <w:pPr>
      <w:spacing w:after="0" w:line="240" w:lineRule="auto"/>
      <w:ind w:left="720"/>
      <w:contextualSpacing/>
    </w:pPr>
    <w:rPr>
      <w:rFonts w:ascii="Arial" w:eastAsia="Times New Roman" w:hAnsi="Arial" w:cs="Times New Roman"/>
      <w:color w:val="000000"/>
      <w:sz w:val="20"/>
      <w:szCs w:val="20"/>
      <w:lang w:eastAsia="ru-RU"/>
    </w:rPr>
  </w:style>
  <w:style w:type="character" w:customStyle="1" w:styleId="aff6">
    <w:name w:val="Абзац списка Знак"/>
    <w:basedOn w:val="18"/>
    <w:link w:val="aff5"/>
    <w:qFormat/>
    <w:rsid w:val="00E5199A"/>
    <w:rPr>
      <w:rFonts w:ascii="Arial" w:eastAsia="Times New Roman" w:hAnsi="Arial" w:cs="Times New Roman"/>
      <w:color w:val="000000"/>
      <w:sz w:val="20"/>
      <w:szCs w:val="20"/>
      <w:lang w:eastAsia="ru-RU"/>
    </w:rPr>
  </w:style>
  <w:style w:type="character" w:customStyle="1" w:styleId="34">
    <w:name w:val="Оглавление 3 Знак"/>
    <w:basedOn w:val="18"/>
    <w:link w:val="33"/>
    <w:uiPriority w:val="39"/>
    <w:qFormat/>
    <w:rsid w:val="00E5199A"/>
    <w:rPr>
      <w:rFonts w:eastAsia="Times New Roman" w:cs="Times New Roman"/>
      <w:color w:val="000000"/>
      <w:szCs w:val="20"/>
      <w:lang w:eastAsia="ru-RU"/>
    </w:rPr>
  </w:style>
  <w:style w:type="paragraph" w:customStyle="1" w:styleId="111">
    <w:name w:val="Обычный11"/>
    <w:link w:val="120"/>
    <w:qFormat/>
    <w:rsid w:val="00E5199A"/>
    <w:pPr>
      <w:spacing w:after="200" w:line="276" w:lineRule="auto"/>
    </w:pPr>
    <w:rPr>
      <w:rFonts w:eastAsia="Times New Roman" w:cs="Times New Roman"/>
      <w:color w:val="000000"/>
      <w:szCs w:val="20"/>
      <w:lang w:eastAsia="ru-RU"/>
    </w:rPr>
  </w:style>
  <w:style w:type="character" w:customStyle="1" w:styleId="120">
    <w:name w:val="Обычный12"/>
    <w:link w:val="111"/>
    <w:qFormat/>
    <w:rsid w:val="00E5199A"/>
    <w:rPr>
      <w:rFonts w:eastAsia="Times New Roman" w:cs="Times New Roman"/>
      <w:color w:val="000000"/>
      <w:szCs w:val="20"/>
      <w:lang w:eastAsia="ru-RU"/>
    </w:rPr>
  </w:style>
  <w:style w:type="paragraph" w:customStyle="1" w:styleId="1a">
    <w:name w:val="Неразрешенное упоминание1"/>
    <w:basedOn w:val="19"/>
    <w:link w:val="112"/>
    <w:qFormat/>
    <w:rsid w:val="00E5199A"/>
    <w:rPr>
      <w:color w:val="605E5C"/>
      <w:shd w:val="clear" w:color="auto" w:fill="E1DFDD"/>
    </w:rPr>
  </w:style>
  <w:style w:type="character" w:customStyle="1" w:styleId="112">
    <w:name w:val="Неразрешенное упоминание11"/>
    <w:basedOn w:val="110"/>
    <w:link w:val="1a"/>
    <w:qFormat/>
    <w:rsid w:val="00E5199A"/>
    <w:rPr>
      <w:rFonts w:eastAsia="Times New Roman" w:cs="Times New Roman"/>
      <w:color w:val="605E5C"/>
      <w:szCs w:val="20"/>
      <w:lang w:eastAsia="ru-RU"/>
    </w:rPr>
  </w:style>
  <w:style w:type="paragraph" w:customStyle="1" w:styleId="130">
    <w:name w:val="Обычный13"/>
    <w:link w:val="140"/>
    <w:qFormat/>
    <w:rsid w:val="00E5199A"/>
    <w:pPr>
      <w:spacing w:after="200" w:line="276" w:lineRule="auto"/>
    </w:pPr>
    <w:rPr>
      <w:rFonts w:eastAsia="Times New Roman" w:cs="Times New Roman"/>
      <w:color w:val="000000"/>
      <w:szCs w:val="20"/>
      <w:lang w:eastAsia="ru-RU"/>
    </w:rPr>
  </w:style>
  <w:style w:type="character" w:customStyle="1" w:styleId="140">
    <w:name w:val="Обычный14"/>
    <w:link w:val="130"/>
    <w:qFormat/>
    <w:rsid w:val="00E5199A"/>
    <w:rPr>
      <w:rFonts w:eastAsia="Times New Roman" w:cs="Times New Roman"/>
      <w:color w:val="000000"/>
      <w:szCs w:val="20"/>
      <w:lang w:eastAsia="ru-RU"/>
    </w:rPr>
  </w:style>
  <w:style w:type="paragraph" w:customStyle="1" w:styleId="Footnote">
    <w:name w:val="Footnote"/>
    <w:link w:val="Footnote1"/>
    <w:qFormat/>
    <w:rsid w:val="00E5199A"/>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Footnote1">
    <w:name w:val="Footnote1"/>
    <w:link w:val="Footnote"/>
    <w:qFormat/>
    <w:rsid w:val="00E5199A"/>
    <w:rPr>
      <w:rFonts w:ascii="XO Thames" w:eastAsia="Times New Roman" w:hAnsi="XO Thames" w:cs="Times New Roman"/>
      <w:color w:val="000000"/>
      <w:szCs w:val="20"/>
      <w:lang w:eastAsia="ru-RU"/>
    </w:rPr>
  </w:style>
  <w:style w:type="character" w:customStyle="1" w:styleId="17">
    <w:name w:val="Оглавление 1 Знак"/>
    <w:basedOn w:val="18"/>
    <w:link w:val="16"/>
    <w:uiPriority w:val="39"/>
    <w:qFormat/>
    <w:rsid w:val="00E5199A"/>
    <w:rPr>
      <w:rFonts w:eastAsia="Times New Roman" w:cs="Times New Roman"/>
      <w:color w:val="000000"/>
      <w:szCs w:val="20"/>
      <w:lang w:eastAsia="ru-RU"/>
    </w:rPr>
  </w:style>
  <w:style w:type="paragraph" w:customStyle="1" w:styleId="HeaderandFooter">
    <w:name w:val="Header and Footer"/>
    <w:link w:val="HeaderandFooter1"/>
    <w:qFormat/>
    <w:rsid w:val="00E5199A"/>
    <w:pPr>
      <w:spacing w:after="200" w:line="240" w:lineRule="auto"/>
      <w:jc w:val="both"/>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qFormat/>
    <w:rsid w:val="00E5199A"/>
    <w:rPr>
      <w:rFonts w:ascii="XO Thames" w:eastAsia="Times New Roman" w:hAnsi="XO Thames" w:cs="Times New Roman"/>
      <w:color w:val="000000"/>
      <w:sz w:val="20"/>
      <w:szCs w:val="20"/>
      <w:lang w:eastAsia="ru-RU"/>
    </w:rPr>
  </w:style>
  <w:style w:type="paragraph" w:customStyle="1" w:styleId="121">
    <w:name w:val="Основной шрифт абзаца12"/>
    <w:link w:val="131"/>
    <w:rsid w:val="00E5199A"/>
    <w:pPr>
      <w:spacing w:after="200" w:line="276" w:lineRule="auto"/>
    </w:pPr>
    <w:rPr>
      <w:rFonts w:eastAsia="Times New Roman" w:cs="Times New Roman"/>
      <w:color w:val="000000"/>
      <w:szCs w:val="20"/>
      <w:lang w:eastAsia="ru-RU"/>
    </w:rPr>
  </w:style>
  <w:style w:type="character" w:customStyle="1" w:styleId="131">
    <w:name w:val="Основной шрифт абзаца13"/>
    <w:link w:val="121"/>
    <w:qFormat/>
    <w:rsid w:val="00E5199A"/>
    <w:rPr>
      <w:rFonts w:eastAsia="Times New Roman" w:cs="Times New Roman"/>
      <w:color w:val="000000"/>
      <w:szCs w:val="20"/>
      <w:lang w:eastAsia="ru-RU"/>
    </w:rPr>
  </w:style>
  <w:style w:type="character" w:customStyle="1" w:styleId="90">
    <w:name w:val="Оглавление 9 Знак"/>
    <w:link w:val="9"/>
    <w:uiPriority w:val="39"/>
    <w:qFormat/>
    <w:rsid w:val="00E5199A"/>
    <w:rPr>
      <w:rFonts w:ascii="XO Thames" w:eastAsia="Times New Roman" w:hAnsi="XO Thames" w:cs="Times New Roman"/>
      <w:color w:val="000000"/>
      <w:sz w:val="28"/>
      <w:szCs w:val="20"/>
      <w:lang w:eastAsia="ru-RU"/>
    </w:rPr>
  </w:style>
  <w:style w:type="paragraph" w:customStyle="1" w:styleId="1b">
    <w:name w:val="Заголовок оглавления1"/>
    <w:basedOn w:val="10"/>
    <w:next w:val="a0"/>
    <w:link w:val="aff7"/>
    <w:qFormat/>
    <w:rsid w:val="00E5199A"/>
    <w:pPr>
      <w:keepLines/>
      <w:spacing w:before="240" w:after="0" w:line="276" w:lineRule="auto"/>
      <w:ind w:left="0"/>
      <w:outlineLvl w:val="8"/>
    </w:pPr>
    <w:rPr>
      <w:rFonts w:asciiTheme="majorHAnsi" w:hAnsiTheme="majorHAnsi"/>
      <w:color w:val="2F5496" w:themeColor="accent1" w:themeShade="BF"/>
    </w:rPr>
  </w:style>
  <w:style w:type="character" w:customStyle="1" w:styleId="aff7">
    <w:name w:val="Заголовок оглавления Знак"/>
    <w:basedOn w:val="11"/>
    <w:link w:val="1b"/>
    <w:qFormat/>
    <w:rsid w:val="00E5199A"/>
    <w:rPr>
      <w:rFonts w:asciiTheme="majorHAnsi" w:eastAsia="Times New Roman" w:hAnsiTheme="majorHAnsi" w:cs="Times New Roman"/>
      <w:color w:val="2F5496" w:themeColor="accent1" w:themeShade="BF"/>
      <w:sz w:val="32"/>
      <w:szCs w:val="20"/>
      <w:lang w:eastAsia="ru-RU"/>
    </w:rPr>
  </w:style>
  <w:style w:type="character" w:customStyle="1" w:styleId="80">
    <w:name w:val="Оглавление 8 Знак"/>
    <w:link w:val="8"/>
    <w:uiPriority w:val="39"/>
    <w:qFormat/>
    <w:rsid w:val="00E5199A"/>
    <w:rPr>
      <w:rFonts w:ascii="XO Thames" w:eastAsia="Times New Roman" w:hAnsi="XO Thames" w:cs="Times New Roman"/>
      <w:color w:val="000000"/>
      <w:sz w:val="28"/>
      <w:szCs w:val="20"/>
      <w:lang w:eastAsia="ru-RU"/>
    </w:rPr>
  </w:style>
  <w:style w:type="paragraph" w:customStyle="1" w:styleId="113">
    <w:name w:val="Гиперссылка11"/>
    <w:link w:val="122"/>
    <w:qFormat/>
    <w:rsid w:val="00E5199A"/>
    <w:pPr>
      <w:spacing w:after="200" w:line="276" w:lineRule="auto"/>
    </w:pPr>
    <w:rPr>
      <w:rFonts w:eastAsia="Times New Roman" w:cs="Times New Roman"/>
      <w:color w:val="0000FF"/>
      <w:szCs w:val="20"/>
      <w:u w:val="single"/>
      <w:lang w:eastAsia="ru-RU"/>
    </w:rPr>
  </w:style>
  <w:style w:type="character" w:customStyle="1" w:styleId="122">
    <w:name w:val="Гиперссылка12"/>
    <w:link w:val="113"/>
    <w:qFormat/>
    <w:rsid w:val="00E5199A"/>
    <w:rPr>
      <w:rFonts w:eastAsia="Times New Roman" w:cs="Times New Roman"/>
      <w:color w:val="0000FF"/>
      <w:szCs w:val="20"/>
      <w:u w:val="single"/>
      <w:lang w:eastAsia="ru-RU"/>
    </w:rPr>
  </w:style>
  <w:style w:type="character" w:customStyle="1" w:styleId="53">
    <w:name w:val="Оглавление 5 Знак"/>
    <w:link w:val="52"/>
    <w:uiPriority w:val="39"/>
    <w:qFormat/>
    <w:rsid w:val="00E5199A"/>
    <w:rPr>
      <w:rFonts w:ascii="XO Thames" w:eastAsia="Times New Roman" w:hAnsi="XO Thames" w:cs="Times New Roman"/>
      <w:color w:val="000000"/>
      <w:sz w:val="28"/>
      <w:szCs w:val="20"/>
      <w:lang w:eastAsia="ru-RU"/>
    </w:rPr>
  </w:style>
  <w:style w:type="paragraph" w:customStyle="1" w:styleId="28">
    <w:name w:val="Основной шрифт абзаца2"/>
    <w:qFormat/>
    <w:rsid w:val="00E5199A"/>
    <w:pPr>
      <w:spacing w:after="200" w:line="276" w:lineRule="auto"/>
    </w:pPr>
    <w:rPr>
      <w:rFonts w:eastAsia="Times New Roman" w:cs="Times New Roman"/>
      <w:color w:val="000000"/>
      <w:szCs w:val="20"/>
      <w:lang w:eastAsia="ru-RU"/>
    </w:rPr>
  </w:style>
  <w:style w:type="paragraph" w:customStyle="1" w:styleId="132">
    <w:name w:val="Гиперссылка13"/>
    <w:basedOn w:val="121"/>
    <w:link w:val="141"/>
    <w:qFormat/>
    <w:rsid w:val="00E5199A"/>
    <w:rPr>
      <w:color w:val="0563C1" w:themeColor="hyperlink"/>
      <w:u w:val="single"/>
    </w:rPr>
  </w:style>
  <w:style w:type="character" w:customStyle="1" w:styleId="141">
    <w:name w:val="Гиперссылка14"/>
    <w:basedOn w:val="131"/>
    <w:link w:val="132"/>
    <w:qFormat/>
    <w:rsid w:val="00E5199A"/>
    <w:rPr>
      <w:rFonts w:eastAsia="Times New Roman" w:cs="Times New Roman"/>
      <w:color w:val="0563C1" w:themeColor="hyperlink"/>
      <w:szCs w:val="20"/>
      <w:u w:val="single"/>
      <w:lang w:eastAsia="ru-RU"/>
    </w:rPr>
  </w:style>
  <w:style w:type="paragraph" w:customStyle="1" w:styleId="1c">
    <w:name w:val="Знак примечания1"/>
    <w:basedOn w:val="19"/>
    <w:link w:val="114"/>
    <w:qFormat/>
    <w:rsid w:val="00E5199A"/>
    <w:rPr>
      <w:sz w:val="16"/>
    </w:rPr>
  </w:style>
  <w:style w:type="character" w:customStyle="1" w:styleId="114">
    <w:name w:val="Знак примечания11"/>
    <w:basedOn w:val="110"/>
    <w:link w:val="1c"/>
    <w:rsid w:val="00E5199A"/>
    <w:rPr>
      <w:rFonts w:eastAsia="Times New Roman" w:cs="Times New Roman"/>
      <w:color w:val="000000"/>
      <w:sz w:val="16"/>
      <w:szCs w:val="20"/>
      <w:lang w:eastAsia="ru-RU"/>
    </w:rPr>
  </w:style>
  <w:style w:type="table" w:customStyle="1" w:styleId="1d">
    <w:name w:val="Сетка таблицы1"/>
    <w:basedOn w:val="a2"/>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3">
    <w:name w:val="Сетка таблицы GR3"/>
    <w:basedOn w:val="a2"/>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4">
    <w:name w:val="Сетка таблицы GR4"/>
    <w:basedOn w:val="a2"/>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2"/>
    <w:uiPriority w:val="39"/>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1">
    <w:name w:val="Сетка таблицы GR1"/>
    <w:basedOn w:val="a2"/>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2"/>
    <w:qFormat/>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
    <w:name w:val="Сетка таблицы GR2"/>
    <w:basedOn w:val="a2"/>
    <w:rsid w:val="00E519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_Заг.3"/>
    <w:next w:val="a0"/>
    <w:link w:val="310"/>
    <w:qFormat/>
    <w:rsid w:val="00E5199A"/>
    <w:pPr>
      <w:widowControl w:val="0"/>
      <w:numPr>
        <w:ilvl w:val="2"/>
        <w:numId w:val="1"/>
      </w:numPr>
      <w:tabs>
        <w:tab w:val="left" w:pos="1134"/>
        <w:tab w:val="left" w:pos="1276"/>
      </w:tabs>
      <w:spacing w:after="0" w:line="240" w:lineRule="auto"/>
      <w:jc w:val="both"/>
      <w:outlineLvl w:val="2"/>
    </w:pPr>
    <w:rPr>
      <w:rFonts w:ascii="Times New Roman" w:eastAsia="Times New Roman" w:hAnsi="Times New Roman" w:cs="Times New Roman"/>
      <w:color w:val="000000"/>
      <w:sz w:val="24"/>
      <w:szCs w:val="20"/>
      <w:lang w:eastAsia="ru-RU"/>
    </w:rPr>
  </w:style>
  <w:style w:type="paragraph" w:customStyle="1" w:styleId="0">
    <w:name w:val="0Табл_текст"/>
    <w:basedOn w:val="a0"/>
    <w:link w:val="010"/>
    <w:qFormat/>
    <w:rsid w:val="00E5199A"/>
    <w:pPr>
      <w:spacing w:after="0" w:line="240" w:lineRule="auto"/>
      <w:contextualSpacing/>
    </w:pPr>
    <w:rPr>
      <w:rFonts w:ascii="Times New Roman" w:eastAsia="Times New Roman" w:hAnsi="Times New Roman" w:cs="Times New Roman"/>
      <w:color w:val="000000"/>
      <w:sz w:val="24"/>
      <w:szCs w:val="20"/>
      <w:lang w:eastAsia="ru-RU"/>
    </w:rPr>
  </w:style>
  <w:style w:type="character" w:customStyle="1" w:styleId="ad">
    <w:name w:val="Название объекта Знак"/>
    <w:basedOn w:val="140"/>
    <w:link w:val="ac"/>
    <w:qFormat/>
    <w:rsid w:val="00E5199A"/>
    <w:rPr>
      <w:rFonts w:ascii="Times New Roman CYR" w:eastAsia="Times New Roman" w:hAnsi="Times New Roman CYR" w:cs="Times New Roman"/>
      <w:b/>
      <w:color w:val="4472C4" w:themeColor="accent1"/>
      <w:sz w:val="18"/>
      <w:szCs w:val="20"/>
      <w:lang w:eastAsia="ru-RU"/>
    </w:rPr>
  </w:style>
  <w:style w:type="paragraph" w:customStyle="1" w:styleId="BodyText1">
    <w:name w:val="Body Text1"/>
    <w:basedOn w:val="a0"/>
    <w:link w:val="BodyText11"/>
    <w:qFormat/>
    <w:rsid w:val="00E5199A"/>
    <w:pPr>
      <w:spacing w:before="300" w:after="0" w:line="254" w:lineRule="exact"/>
      <w:jc w:val="both"/>
    </w:pPr>
    <w:rPr>
      <w:rFonts w:ascii="Times New Roman" w:eastAsia="Times New Roman" w:hAnsi="Times New Roman" w:cs="Times New Roman"/>
      <w:color w:val="000000"/>
      <w:sz w:val="21"/>
      <w:szCs w:val="20"/>
      <w:lang w:eastAsia="ru-RU"/>
    </w:rPr>
  </w:style>
  <w:style w:type="paragraph" w:customStyle="1" w:styleId="StrongEmphasis">
    <w:name w:val="Strong Emphasis"/>
    <w:link w:val="StrongEmphasis1"/>
    <w:qFormat/>
    <w:rsid w:val="00E5199A"/>
    <w:pPr>
      <w:spacing w:after="200" w:line="276" w:lineRule="auto"/>
    </w:pPr>
    <w:rPr>
      <w:rFonts w:eastAsia="Times New Roman" w:cs="Times New Roman"/>
      <w:b/>
      <w:color w:val="000000"/>
      <w:szCs w:val="20"/>
      <w:lang w:eastAsia="ru-RU"/>
    </w:rPr>
  </w:style>
  <w:style w:type="paragraph" w:customStyle="1" w:styleId="08">
    <w:name w:val="0 Список 8 ур"/>
    <w:basedOn w:val="07"/>
    <w:link w:val="081"/>
    <w:qFormat/>
    <w:rsid w:val="00E5199A"/>
    <w:pPr>
      <w:numPr>
        <w:ilvl w:val="7"/>
      </w:numPr>
    </w:pPr>
  </w:style>
  <w:style w:type="paragraph" w:customStyle="1" w:styleId="07">
    <w:name w:val="0 Список 7 ур"/>
    <w:basedOn w:val="06"/>
    <w:link w:val="071"/>
    <w:qFormat/>
    <w:rsid w:val="00E5199A"/>
    <w:pPr>
      <w:numPr>
        <w:ilvl w:val="6"/>
      </w:numPr>
    </w:pPr>
  </w:style>
  <w:style w:type="paragraph" w:customStyle="1" w:styleId="06">
    <w:name w:val="0 Список 6 ур"/>
    <w:link w:val="061"/>
    <w:qFormat/>
    <w:rsid w:val="00E5199A"/>
    <w:pPr>
      <w:numPr>
        <w:ilvl w:val="5"/>
        <w:numId w:val="2"/>
      </w:numPr>
      <w:spacing w:after="0" w:line="360" w:lineRule="auto"/>
      <w:jc w:val="both"/>
    </w:pPr>
    <w:rPr>
      <w:rFonts w:ascii="Times New Roman" w:eastAsia="Times New Roman" w:hAnsi="Times New Roman" w:cs="Times New Roman"/>
      <w:color w:val="000000" w:themeColor="text1"/>
      <w:sz w:val="24"/>
      <w:szCs w:val="20"/>
      <w:lang w:eastAsia="ru-RU"/>
    </w:rPr>
  </w:style>
  <w:style w:type="paragraph" w:customStyle="1" w:styleId="-1">
    <w:name w:val="Список - нумерованный 1"/>
    <w:basedOn w:val="a0"/>
    <w:link w:val="-11"/>
    <w:qFormat/>
    <w:rsid w:val="00E5199A"/>
    <w:pPr>
      <w:numPr>
        <w:numId w:val="3"/>
      </w:numPr>
      <w:spacing w:after="0" w:line="360" w:lineRule="auto"/>
      <w:ind w:left="1134" w:hanging="425"/>
      <w:jc w:val="both"/>
    </w:pPr>
    <w:rPr>
      <w:rFonts w:ascii="Arial" w:eastAsia="Times New Roman" w:hAnsi="Arial" w:cs="Times New Roman"/>
      <w:color w:val="000000"/>
      <w:szCs w:val="20"/>
      <w:lang w:eastAsia="ru-RU"/>
    </w:rPr>
  </w:style>
  <w:style w:type="paragraph" w:customStyle="1" w:styleId="Standard">
    <w:name w:val="Standard"/>
    <w:link w:val="Standard1"/>
    <w:qFormat/>
    <w:rsid w:val="00E5199A"/>
    <w:pPr>
      <w:spacing w:after="200" w:line="276" w:lineRule="auto"/>
    </w:pPr>
    <w:rPr>
      <w:rFonts w:ascii="Times New Roman" w:eastAsia="Times New Roman" w:hAnsi="Times New Roman" w:cs="Times New Roman"/>
      <w:color w:val="000000"/>
      <w:sz w:val="24"/>
      <w:szCs w:val="20"/>
      <w:lang w:eastAsia="ru-RU"/>
    </w:rPr>
  </w:style>
  <w:style w:type="paragraph" w:customStyle="1" w:styleId="Iniiaiieoaeno">
    <w:name w:val="!Iniiaiie oaeno"/>
    <w:basedOn w:val="a0"/>
    <w:link w:val="Iniiaiieoaeno1"/>
    <w:qFormat/>
    <w:rsid w:val="00E5199A"/>
    <w:pPr>
      <w:spacing w:after="0" w:line="240" w:lineRule="auto"/>
      <w:ind w:firstLine="709"/>
      <w:jc w:val="both"/>
    </w:pPr>
    <w:rPr>
      <w:rFonts w:ascii="Times New Roman" w:eastAsia="Times New Roman" w:hAnsi="Times New Roman" w:cs="Times New Roman"/>
      <w:color w:val="000000"/>
      <w:sz w:val="24"/>
      <w:szCs w:val="20"/>
      <w:lang w:eastAsia="ru-RU"/>
    </w:rPr>
  </w:style>
  <w:style w:type="paragraph" w:customStyle="1" w:styleId="Iacaaeaaaieoiaioa">
    <w:name w:val="!Iaca.aeaa aieoiaioa"/>
    <w:basedOn w:val="a0"/>
    <w:link w:val="Iacaaeaaaieoiaioa1"/>
    <w:qFormat/>
    <w:rsid w:val="00E5199A"/>
    <w:pPr>
      <w:spacing w:after="240" w:line="240" w:lineRule="auto"/>
      <w:jc w:val="center"/>
    </w:pPr>
    <w:rPr>
      <w:rFonts w:ascii="Times New Roman" w:eastAsia="Times New Roman" w:hAnsi="Times New Roman" w:cs="Times New Roman"/>
      <w:b/>
      <w:caps/>
      <w:color w:val="000000"/>
      <w:sz w:val="24"/>
      <w:szCs w:val="20"/>
      <w:lang w:eastAsia="ru-RU"/>
    </w:rPr>
  </w:style>
  <w:style w:type="paragraph" w:customStyle="1" w:styleId="6Exact">
    <w:name w:val="Основной текст (6) Exact"/>
    <w:link w:val="6Exact1"/>
    <w:qFormat/>
    <w:rsid w:val="00E5199A"/>
    <w:pPr>
      <w:spacing w:after="200" w:line="276" w:lineRule="auto"/>
    </w:pPr>
    <w:rPr>
      <w:rFonts w:ascii="Times New Roman" w:eastAsia="Times New Roman" w:hAnsi="Times New Roman" w:cs="Times New Roman"/>
      <w:color w:val="000000"/>
      <w:szCs w:val="20"/>
      <w:lang w:eastAsia="ru-RU"/>
    </w:rPr>
  </w:style>
  <w:style w:type="paragraph" w:customStyle="1" w:styleId="30">
    <w:name w:val="Уровень 3"/>
    <w:basedOn w:val="aff5"/>
    <w:link w:val="311"/>
    <w:qFormat/>
    <w:rsid w:val="00E5199A"/>
    <w:pPr>
      <w:numPr>
        <w:ilvl w:val="2"/>
        <w:numId w:val="4"/>
      </w:numPr>
      <w:jc w:val="both"/>
    </w:pPr>
  </w:style>
  <w:style w:type="paragraph" w:customStyle="1" w:styleId="1">
    <w:name w:val="Уровень 1"/>
    <w:basedOn w:val="10"/>
    <w:link w:val="115"/>
    <w:qFormat/>
    <w:rsid w:val="00E5199A"/>
    <w:pPr>
      <w:keepLines/>
      <w:pageBreakBefore/>
      <w:numPr>
        <w:numId w:val="4"/>
      </w:numPr>
      <w:spacing w:before="0"/>
      <w:jc w:val="both"/>
    </w:pPr>
    <w:rPr>
      <w:rFonts w:ascii="Calibri" w:hAnsi="Calibri"/>
      <w:b/>
      <w:sz w:val="26"/>
    </w:rPr>
  </w:style>
  <w:style w:type="paragraph" w:customStyle="1" w:styleId="21">
    <w:name w:val="Уровень 2"/>
    <w:basedOn w:val="22"/>
    <w:link w:val="210"/>
    <w:qFormat/>
    <w:rsid w:val="00E5199A"/>
    <w:pPr>
      <w:keepLines/>
      <w:numPr>
        <w:ilvl w:val="1"/>
        <w:numId w:val="4"/>
      </w:numPr>
      <w:tabs>
        <w:tab w:val="left" w:pos="709"/>
      </w:tabs>
      <w:spacing w:before="240" w:after="120"/>
      <w:jc w:val="both"/>
    </w:pPr>
    <w:rPr>
      <w:rFonts w:ascii="Calibri" w:hAnsi="Calibri"/>
      <w:b/>
    </w:rPr>
  </w:style>
  <w:style w:type="paragraph" w:customStyle="1" w:styleId="aff8">
    <w:name w:val="_МелкийТекст"/>
    <w:link w:val="1e"/>
    <w:qFormat/>
    <w:rsid w:val="00E5199A"/>
    <w:pPr>
      <w:spacing w:before="40" w:after="40" w:line="240" w:lineRule="auto"/>
    </w:pPr>
    <w:rPr>
      <w:rFonts w:ascii="Times New Roman" w:eastAsia="Times New Roman" w:hAnsi="Times New Roman" w:cs="Times New Roman"/>
      <w:color w:val="000000"/>
      <w:sz w:val="20"/>
      <w:szCs w:val="20"/>
      <w:lang w:eastAsia="ru-RU"/>
    </w:rPr>
  </w:style>
  <w:style w:type="paragraph" w:customStyle="1" w:styleId="04">
    <w:name w:val="0 Список 4 ур"/>
    <w:link w:val="041"/>
    <w:qFormat/>
    <w:rsid w:val="00E5199A"/>
    <w:pPr>
      <w:numPr>
        <w:ilvl w:val="3"/>
        <w:numId w:val="2"/>
      </w:numPr>
      <w:spacing w:after="0" w:line="360" w:lineRule="auto"/>
      <w:jc w:val="both"/>
    </w:pPr>
    <w:rPr>
      <w:rFonts w:ascii="Times New Roman" w:eastAsia="Times New Roman" w:hAnsi="Times New Roman" w:cs="Times New Roman"/>
      <w:color w:val="000000" w:themeColor="text1"/>
      <w:sz w:val="24"/>
      <w:szCs w:val="20"/>
      <w:lang w:eastAsia="ru-RU"/>
    </w:rPr>
  </w:style>
  <w:style w:type="paragraph" w:customStyle="1" w:styleId="-0">
    <w:name w:val="Таблица - Текст"/>
    <w:basedOn w:val="a0"/>
    <w:link w:val="-10"/>
    <w:qFormat/>
    <w:rsid w:val="00E5199A"/>
    <w:pPr>
      <w:spacing w:before="120" w:after="120" w:line="240" w:lineRule="auto"/>
      <w:jc w:val="both"/>
    </w:pPr>
    <w:rPr>
      <w:rFonts w:ascii="Arial" w:eastAsia="Times New Roman" w:hAnsi="Arial" w:cs="Times New Roman"/>
      <w:color w:val="000000"/>
      <w:sz w:val="20"/>
      <w:szCs w:val="20"/>
      <w:lang w:eastAsia="ru-RU"/>
    </w:rPr>
  </w:style>
  <w:style w:type="paragraph" w:customStyle="1" w:styleId="aff9">
    <w:name w:val="Название таблицы"/>
    <w:basedOn w:val="ac"/>
    <w:link w:val="1f"/>
    <w:qFormat/>
    <w:rsid w:val="00E5199A"/>
    <w:pPr>
      <w:keepNext/>
      <w:spacing w:before="360" w:after="120" w:line="360" w:lineRule="auto"/>
      <w:jc w:val="right"/>
    </w:pPr>
    <w:rPr>
      <w:rFonts w:ascii="Arial" w:hAnsi="Arial"/>
      <w:color w:val="000000"/>
    </w:rPr>
  </w:style>
  <w:style w:type="paragraph" w:customStyle="1" w:styleId="-2">
    <w:name w:val="Таблица - Заголовок"/>
    <w:basedOn w:val="a0"/>
    <w:link w:val="-12"/>
    <w:qFormat/>
    <w:rsid w:val="00E5199A"/>
    <w:pPr>
      <w:spacing w:before="120" w:after="120" w:line="240" w:lineRule="auto"/>
      <w:jc w:val="center"/>
    </w:pPr>
    <w:rPr>
      <w:rFonts w:ascii="Arial" w:eastAsia="Times New Roman" w:hAnsi="Arial" w:cs="Times New Roman"/>
      <w:b/>
      <w:color w:val="000000"/>
      <w:sz w:val="20"/>
      <w:szCs w:val="20"/>
      <w:lang w:eastAsia="ru-RU"/>
    </w:rPr>
  </w:style>
  <w:style w:type="paragraph" w:customStyle="1" w:styleId="-">
    <w:name w:val="Таблица - Нумерация строк"/>
    <w:basedOn w:val="-0"/>
    <w:link w:val="-13"/>
    <w:qFormat/>
    <w:rsid w:val="00E5199A"/>
    <w:pPr>
      <w:numPr>
        <w:numId w:val="5"/>
      </w:numPr>
      <w:ind w:left="284" w:hanging="284"/>
    </w:pPr>
  </w:style>
  <w:style w:type="character" w:customStyle="1" w:styleId="aff">
    <w:name w:val="Обычный (Интернет) Знак"/>
    <w:basedOn w:val="140"/>
    <w:link w:val="afe"/>
    <w:uiPriority w:val="99"/>
    <w:qFormat/>
    <w:rsid w:val="00E5199A"/>
    <w:rPr>
      <w:rFonts w:ascii="Times New Roman" w:eastAsia="Times New Roman" w:hAnsi="Times New Roman" w:cs="Times New Roman"/>
      <w:color w:val="000000"/>
      <w:sz w:val="24"/>
      <w:szCs w:val="20"/>
      <w:lang w:eastAsia="ru-RU"/>
    </w:rPr>
  </w:style>
  <w:style w:type="paragraph" w:customStyle="1" w:styleId="5">
    <w:name w:val="Уровень 5"/>
    <w:basedOn w:val="aff5"/>
    <w:link w:val="510"/>
    <w:qFormat/>
    <w:rsid w:val="00E5199A"/>
    <w:pPr>
      <w:numPr>
        <w:ilvl w:val="4"/>
        <w:numId w:val="4"/>
      </w:numPr>
      <w:jc w:val="both"/>
    </w:pPr>
  </w:style>
  <w:style w:type="paragraph" w:customStyle="1" w:styleId="03">
    <w:name w:val="0 Список 3 ур"/>
    <w:link w:val="031"/>
    <w:qFormat/>
    <w:rsid w:val="00E5199A"/>
    <w:pPr>
      <w:numPr>
        <w:ilvl w:val="2"/>
        <w:numId w:val="2"/>
      </w:numPr>
      <w:spacing w:after="0" w:line="360" w:lineRule="auto"/>
      <w:jc w:val="both"/>
    </w:pPr>
    <w:rPr>
      <w:rFonts w:ascii="Times New Roman" w:eastAsia="Times New Roman" w:hAnsi="Times New Roman" w:cs="Times New Roman"/>
      <w:color w:val="000000" w:themeColor="text1"/>
      <w:sz w:val="26"/>
      <w:szCs w:val="20"/>
      <w:lang w:eastAsia="ru-RU"/>
    </w:rPr>
  </w:style>
  <w:style w:type="paragraph" w:customStyle="1" w:styleId="01">
    <w:name w:val="0 Список 1 ур"/>
    <w:link w:val="011"/>
    <w:qFormat/>
    <w:rsid w:val="00E5199A"/>
    <w:pPr>
      <w:numPr>
        <w:numId w:val="2"/>
      </w:numPr>
      <w:spacing w:after="0" w:line="360" w:lineRule="auto"/>
      <w:jc w:val="both"/>
    </w:pPr>
    <w:rPr>
      <w:rFonts w:ascii="Times New Roman" w:eastAsia="Times New Roman" w:hAnsi="Times New Roman" w:cs="Times New Roman"/>
      <w:color w:val="000000" w:themeColor="text1"/>
      <w:sz w:val="24"/>
      <w:szCs w:val="20"/>
      <w:lang w:eastAsia="ru-RU"/>
    </w:rPr>
  </w:style>
  <w:style w:type="paragraph" w:customStyle="1" w:styleId="affa">
    <w:name w:val="Форма"/>
    <w:basedOn w:val="a0"/>
    <w:link w:val="1f0"/>
    <w:qFormat/>
    <w:rsid w:val="00E5199A"/>
    <w:pPr>
      <w:widowControl w:val="0"/>
      <w:spacing w:before="60" w:after="0" w:line="240" w:lineRule="auto"/>
      <w:jc w:val="right"/>
    </w:pPr>
    <w:rPr>
      <w:rFonts w:ascii="Times New Roman" w:eastAsia="Times New Roman" w:hAnsi="Times New Roman" w:cs="Times New Roman"/>
      <w:b/>
      <w:color w:val="000000"/>
      <w:sz w:val="24"/>
      <w:szCs w:val="20"/>
      <w:u w:val="single"/>
      <w:lang w:eastAsia="ru-RU"/>
    </w:rPr>
  </w:style>
  <w:style w:type="paragraph" w:customStyle="1" w:styleId="ConsPlusNonformat">
    <w:name w:val="ConsPlusNonformat"/>
    <w:link w:val="ConsPlusNonformat1"/>
    <w:rsid w:val="00E5199A"/>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a">
    <w:name w:val="– список"/>
    <w:basedOn w:val="a0"/>
    <w:link w:val="1f1"/>
    <w:qFormat/>
    <w:rsid w:val="00E5199A"/>
    <w:pPr>
      <w:numPr>
        <w:numId w:val="6"/>
      </w:numPr>
      <w:spacing w:after="0" w:line="360" w:lineRule="auto"/>
      <w:jc w:val="both"/>
    </w:pPr>
    <w:rPr>
      <w:rFonts w:ascii="Times New Roman" w:eastAsia="Times New Roman" w:hAnsi="Times New Roman" w:cs="Times New Roman"/>
      <w:color w:val="000000"/>
      <w:sz w:val="26"/>
      <w:szCs w:val="20"/>
      <w:lang w:eastAsia="ru-RU"/>
    </w:rPr>
  </w:style>
  <w:style w:type="paragraph" w:customStyle="1" w:styleId="2-">
    <w:name w:val="Текст нумерованный 2-го уровня"/>
    <w:basedOn w:val="22"/>
    <w:link w:val="2-1"/>
    <w:qFormat/>
    <w:rsid w:val="00E5199A"/>
    <w:pPr>
      <w:keepNext w:val="0"/>
      <w:tabs>
        <w:tab w:val="left" w:pos="567"/>
        <w:tab w:val="left" w:pos="709"/>
      </w:tabs>
      <w:spacing w:before="0" w:after="120" w:line="360" w:lineRule="auto"/>
      <w:ind w:left="567" w:hanging="567"/>
      <w:jc w:val="both"/>
    </w:pPr>
    <w:rPr>
      <w:rFonts w:ascii="Arial" w:hAnsi="Arial"/>
      <w:sz w:val="28"/>
    </w:rPr>
  </w:style>
  <w:style w:type="paragraph" w:customStyle="1" w:styleId="4">
    <w:name w:val="Уровень 4"/>
    <w:basedOn w:val="aff5"/>
    <w:link w:val="410"/>
    <w:qFormat/>
    <w:rsid w:val="00E5199A"/>
    <w:pPr>
      <w:numPr>
        <w:ilvl w:val="3"/>
        <w:numId w:val="4"/>
      </w:numPr>
      <w:jc w:val="both"/>
    </w:pPr>
  </w:style>
  <w:style w:type="paragraph" w:customStyle="1" w:styleId="-1-">
    <w:name w:val="Список - маркированный 1-го уровеня"/>
    <w:basedOn w:val="a0"/>
    <w:link w:val="-1-1"/>
    <w:qFormat/>
    <w:rsid w:val="00E5199A"/>
    <w:pPr>
      <w:numPr>
        <w:numId w:val="7"/>
      </w:numPr>
      <w:tabs>
        <w:tab w:val="left" w:pos="709"/>
      </w:tabs>
      <w:spacing w:after="0" w:line="360" w:lineRule="auto"/>
      <w:jc w:val="both"/>
    </w:pPr>
    <w:rPr>
      <w:rFonts w:ascii="Arial" w:eastAsia="Times New Roman" w:hAnsi="Arial" w:cs="Times New Roman"/>
      <w:color w:val="000000"/>
      <w:szCs w:val="20"/>
      <w:lang w:eastAsia="ru-RU"/>
    </w:rPr>
  </w:style>
  <w:style w:type="paragraph" w:customStyle="1" w:styleId="05">
    <w:name w:val="0 Список 5 ур"/>
    <w:link w:val="051"/>
    <w:qFormat/>
    <w:rsid w:val="00E5199A"/>
    <w:pPr>
      <w:numPr>
        <w:ilvl w:val="4"/>
        <w:numId w:val="2"/>
      </w:numPr>
      <w:spacing w:after="0" w:line="360" w:lineRule="auto"/>
      <w:jc w:val="both"/>
    </w:pPr>
    <w:rPr>
      <w:rFonts w:ascii="Times New Roman" w:eastAsia="Times New Roman" w:hAnsi="Times New Roman" w:cs="Times New Roman"/>
      <w:color w:val="000000" w:themeColor="text1"/>
      <w:sz w:val="24"/>
      <w:szCs w:val="20"/>
      <w:lang w:eastAsia="ru-RU"/>
    </w:rPr>
  </w:style>
  <w:style w:type="paragraph" w:customStyle="1" w:styleId="2">
    <w:name w:val="– список 2 уровень"/>
    <w:basedOn w:val="a"/>
    <w:link w:val="211"/>
    <w:qFormat/>
    <w:rsid w:val="00E5199A"/>
    <w:pPr>
      <w:numPr>
        <w:ilvl w:val="1"/>
      </w:numPr>
      <w:tabs>
        <w:tab w:val="left" w:pos="1418"/>
      </w:tabs>
    </w:pPr>
  </w:style>
  <w:style w:type="paragraph" w:customStyle="1" w:styleId="02">
    <w:name w:val="0 Список 2 ур"/>
    <w:link w:val="021"/>
    <w:qFormat/>
    <w:rsid w:val="00E5199A"/>
    <w:pPr>
      <w:numPr>
        <w:ilvl w:val="1"/>
        <w:numId w:val="2"/>
      </w:numPr>
      <w:spacing w:after="0" w:line="360" w:lineRule="auto"/>
      <w:jc w:val="both"/>
    </w:pPr>
    <w:rPr>
      <w:rFonts w:ascii="Times New Roman" w:eastAsia="Times New Roman" w:hAnsi="Times New Roman" w:cs="Times New Roman"/>
      <w:color w:val="000000" w:themeColor="text1"/>
      <w:sz w:val="24"/>
      <w:szCs w:val="20"/>
      <w:lang w:eastAsia="ru-RU"/>
    </w:rPr>
  </w:style>
  <w:style w:type="paragraph" w:customStyle="1" w:styleId="61">
    <w:name w:val="Основной текст (6)"/>
    <w:basedOn w:val="a0"/>
    <w:link w:val="610"/>
    <w:qFormat/>
    <w:rsid w:val="00E5199A"/>
    <w:pPr>
      <w:widowControl w:val="0"/>
      <w:spacing w:after="0" w:line="0" w:lineRule="atLeast"/>
    </w:pPr>
    <w:rPr>
      <w:rFonts w:ascii="Times New Roman" w:eastAsia="Times New Roman" w:hAnsi="Times New Roman" w:cs="Times New Roman"/>
      <w:color w:val="000000"/>
      <w:szCs w:val="20"/>
      <w:lang w:eastAsia="ru-RU"/>
    </w:rPr>
  </w:style>
  <w:style w:type="table" w:customStyle="1" w:styleId="affb">
    <w:name w:val="Таблица"/>
    <w:basedOn w:val="a2"/>
    <w:qFormat/>
    <w:rsid w:val="00E5199A"/>
    <w:pPr>
      <w:spacing w:after="120" w:line="240" w:lineRule="auto"/>
      <w:jc w:val="center"/>
    </w:pPr>
    <w:rPr>
      <w:rFonts w:ascii="Arial" w:eastAsia="Times New Roman" w:hAnsi="Arial"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Акт_Заголовок 2ур."/>
    <w:basedOn w:val="22"/>
    <w:next w:val="a0"/>
    <w:qFormat/>
    <w:rsid w:val="00E5199A"/>
    <w:pPr>
      <w:keepLines/>
      <w:numPr>
        <w:ilvl w:val="1"/>
        <w:numId w:val="8"/>
      </w:numPr>
      <w:spacing w:before="0" w:after="120" w:line="360" w:lineRule="auto"/>
      <w:ind w:left="0" w:firstLine="709"/>
      <w:jc w:val="both"/>
    </w:pPr>
    <w:rPr>
      <w:rFonts w:ascii="Times New Roman" w:eastAsiaTheme="majorEastAsia" w:hAnsi="Times New Roman"/>
      <w:color w:val="000000" w:themeColor="text1"/>
      <w:szCs w:val="24"/>
      <w:lang w:val="en-US" w:eastAsia="en-US"/>
    </w:rPr>
  </w:style>
  <w:style w:type="paragraph" w:customStyle="1" w:styleId="My1">
    <w:name w:val="My_Список 1ур."/>
    <w:basedOn w:val="a0"/>
    <w:qFormat/>
    <w:rsid w:val="00E5199A"/>
    <w:pPr>
      <w:numPr>
        <w:numId w:val="9"/>
      </w:numPr>
      <w:spacing w:after="120" w:line="360" w:lineRule="auto"/>
      <w:jc w:val="both"/>
    </w:pPr>
    <w:rPr>
      <w:rFonts w:ascii="Times New Roman" w:hAnsi="Times New Roman"/>
      <w:sz w:val="24"/>
      <w:szCs w:val="24"/>
      <w:lang w:val="en-US"/>
    </w:rPr>
  </w:style>
  <w:style w:type="paragraph" w:customStyle="1" w:styleId="My2">
    <w:name w:val="My_Список 2ур."/>
    <w:basedOn w:val="My1"/>
    <w:qFormat/>
    <w:rsid w:val="00E5199A"/>
    <w:pPr>
      <w:numPr>
        <w:ilvl w:val="1"/>
      </w:numPr>
      <w:spacing w:after="0"/>
    </w:pPr>
    <w:rPr>
      <w:lang w:val="ru-RU"/>
    </w:rPr>
  </w:style>
  <w:style w:type="paragraph" w:customStyle="1" w:styleId="My">
    <w:name w:val="My_Основной текст"/>
    <w:basedOn w:val="a0"/>
    <w:qFormat/>
    <w:rsid w:val="00E5199A"/>
    <w:pPr>
      <w:spacing w:after="120" w:line="360" w:lineRule="auto"/>
      <w:ind w:firstLine="709"/>
      <w:jc w:val="both"/>
    </w:pPr>
    <w:rPr>
      <w:rFonts w:ascii="Times New Roman" w:hAnsi="Times New Roman"/>
      <w:sz w:val="24"/>
      <w:szCs w:val="24"/>
      <w:lang w:val="en-US"/>
    </w:rPr>
  </w:style>
  <w:style w:type="table" w:customStyle="1" w:styleId="OTR1">
    <w:name w:val="OTR1"/>
    <w:basedOn w:val="a2"/>
    <w:uiPriority w:val="39"/>
    <w:qFormat/>
    <w:rsid w:val="00E5199A"/>
    <w:pPr>
      <w:spacing w:before="60"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basedOn w:val="a0"/>
    <w:qFormat/>
    <w:rsid w:val="00E519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5199A"/>
    <w:pPr>
      <w:widowControl w:val="0"/>
      <w:autoSpaceDE w:val="0"/>
      <w:autoSpaceDN w:val="0"/>
      <w:spacing w:after="0" w:line="240" w:lineRule="auto"/>
    </w:pPr>
    <w:rPr>
      <w:rFonts w:ascii="Calibri" w:eastAsia="Times New Roman" w:hAnsi="Calibri" w:cs="Calibri"/>
      <w:szCs w:val="20"/>
      <w:lang w:eastAsia="ru-RU"/>
    </w:rPr>
  </w:style>
  <w:style w:type="paragraph" w:customStyle="1" w:styleId="17PRIL-txt">
    <w:name w:val="17PRIL-txt"/>
    <w:basedOn w:val="a0"/>
    <w:qFormat/>
    <w:rsid w:val="00E5199A"/>
    <w:pPr>
      <w:suppressAutoHyphens/>
      <w:autoSpaceDN w:val="0"/>
      <w:spacing w:after="0" w:line="240" w:lineRule="atLeast"/>
      <w:jc w:val="both"/>
      <w:textAlignment w:val="center"/>
    </w:pPr>
    <w:rPr>
      <w:rFonts w:ascii="Textbook New" w:eastAsia="Calibri" w:hAnsi="Textbook New" w:cs="Textbook New"/>
      <w:color w:val="000000"/>
      <w:sz w:val="20"/>
      <w:szCs w:val="20"/>
    </w:rPr>
  </w:style>
  <w:style w:type="paragraph" w:styleId="affc">
    <w:name w:val="No Spacing"/>
    <w:uiPriority w:val="1"/>
    <w:qFormat/>
    <w:rsid w:val="00E5199A"/>
    <w:pPr>
      <w:spacing w:after="0" w:line="240" w:lineRule="auto"/>
    </w:pPr>
    <w:rPr>
      <w:rFonts w:ascii="Times New Roman" w:eastAsia="Times New Roman" w:hAnsi="Times New Roman" w:cs="Times New Roman"/>
      <w:sz w:val="24"/>
      <w:szCs w:val="24"/>
      <w:lang w:eastAsia="ru-RU"/>
    </w:rPr>
  </w:style>
  <w:style w:type="character" w:customStyle="1" w:styleId="2a">
    <w:name w:val="Неразрешенное упоминание2"/>
    <w:basedOn w:val="a1"/>
    <w:uiPriority w:val="99"/>
    <w:semiHidden/>
    <w:unhideWhenUsed/>
    <w:rsid w:val="00E5199A"/>
    <w:rPr>
      <w:color w:val="605E5C"/>
      <w:shd w:val="clear" w:color="auto" w:fill="E1DFDD"/>
    </w:rPr>
  </w:style>
  <w:style w:type="paragraph" w:styleId="affd">
    <w:name w:val="TOC Heading"/>
    <w:basedOn w:val="10"/>
    <w:next w:val="a0"/>
    <w:uiPriority w:val="39"/>
    <w:unhideWhenUsed/>
    <w:qFormat/>
    <w:rsid w:val="00E5199A"/>
    <w:pPr>
      <w:keepLines/>
      <w:spacing w:before="240" w:after="0" w:line="259" w:lineRule="auto"/>
      <w:ind w:left="0"/>
      <w:outlineLvl w:val="9"/>
    </w:pPr>
    <w:rPr>
      <w:rFonts w:asciiTheme="majorHAnsi" w:eastAsiaTheme="majorEastAsia" w:hAnsiTheme="majorHAnsi" w:cstheme="majorBidi"/>
      <w:color w:val="2F5496" w:themeColor="accent1" w:themeShade="BF"/>
      <w:szCs w:val="32"/>
    </w:rPr>
  </w:style>
  <w:style w:type="character" w:customStyle="1" w:styleId="010">
    <w:name w:val="0Табл_текст1"/>
    <w:basedOn w:val="18"/>
    <w:link w:val="0"/>
    <w:qFormat/>
    <w:rsid w:val="00E5199A"/>
    <w:rPr>
      <w:rFonts w:ascii="Times New Roman" w:eastAsia="Times New Roman" w:hAnsi="Times New Roman" w:cs="Times New Roman"/>
      <w:color w:val="000000"/>
      <w:sz w:val="24"/>
      <w:szCs w:val="20"/>
      <w:lang w:eastAsia="ru-RU"/>
    </w:rPr>
  </w:style>
  <w:style w:type="character" w:customStyle="1" w:styleId="BodyText11">
    <w:name w:val="Body Text11"/>
    <w:basedOn w:val="18"/>
    <w:link w:val="BodyText1"/>
    <w:qFormat/>
    <w:rsid w:val="00E5199A"/>
    <w:rPr>
      <w:rFonts w:ascii="Times New Roman" w:eastAsia="Times New Roman" w:hAnsi="Times New Roman" w:cs="Times New Roman"/>
      <w:color w:val="000000"/>
      <w:sz w:val="21"/>
      <w:szCs w:val="20"/>
      <w:lang w:eastAsia="ru-RU"/>
    </w:rPr>
  </w:style>
  <w:style w:type="character" w:customStyle="1" w:styleId="StrongEmphasis1">
    <w:name w:val="Strong Emphasis1"/>
    <w:link w:val="StrongEmphasis"/>
    <w:qFormat/>
    <w:rsid w:val="00E5199A"/>
    <w:rPr>
      <w:rFonts w:eastAsia="Times New Roman" w:cs="Times New Roman"/>
      <w:b/>
      <w:color w:val="000000"/>
      <w:szCs w:val="20"/>
      <w:lang w:eastAsia="ru-RU"/>
    </w:rPr>
  </w:style>
  <w:style w:type="character" w:customStyle="1" w:styleId="061">
    <w:name w:val="0 Список 6 ур1"/>
    <w:link w:val="06"/>
    <w:qFormat/>
    <w:rsid w:val="00E5199A"/>
    <w:rPr>
      <w:rFonts w:ascii="Times New Roman" w:eastAsia="Times New Roman" w:hAnsi="Times New Roman" w:cs="Times New Roman"/>
      <w:color w:val="000000" w:themeColor="text1"/>
      <w:sz w:val="24"/>
      <w:szCs w:val="20"/>
      <w:lang w:eastAsia="ru-RU"/>
    </w:rPr>
  </w:style>
  <w:style w:type="character" w:customStyle="1" w:styleId="071">
    <w:name w:val="0 Список 7 ур1"/>
    <w:basedOn w:val="061"/>
    <w:link w:val="07"/>
    <w:qFormat/>
    <w:rsid w:val="00E5199A"/>
    <w:rPr>
      <w:rFonts w:ascii="Times New Roman" w:eastAsia="Times New Roman" w:hAnsi="Times New Roman" w:cs="Times New Roman"/>
      <w:color w:val="000000" w:themeColor="text1"/>
      <w:sz w:val="24"/>
      <w:szCs w:val="20"/>
      <w:lang w:eastAsia="ru-RU"/>
    </w:rPr>
  </w:style>
  <w:style w:type="character" w:customStyle="1" w:styleId="081">
    <w:name w:val="0 Список 8 ур1"/>
    <w:basedOn w:val="071"/>
    <w:link w:val="08"/>
    <w:qFormat/>
    <w:rsid w:val="00E5199A"/>
    <w:rPr>
      <w:rFonts w:ascii="Times New Roman" w:eastAsia="Times New Roman" w:hAnsi="Times New Roman" w:cs="Times New Roman"/>
      <w:color w:val="000000" w:themeColor="text1"/>
      <w:sz w:val="24"/>
      <w:szCs w:val="20"/>
      <w:lang w:eastAsia="ru-RU"/>
    </w:rPr>
  </w:style>
  <w:style w:type="paragraph" w:customStyle="1" w:styleId="Style39">
    <w:name w:val="_Style 39"/>
    <w:link w:val="Style40"/>
    <w:semiHidden/>
    <w:unhideWhenUsed/>
    <w:qFormat/>
    <w:rsid w:val="00E5199A"/>
    <w:pPr>
      <w:spacing w:after="0" w:line="240" w:lineRule="auto"/>
    </w:pPr>
    <w:rPr>
      <w:rFonts w:ascii="Times New Roman CYR" w:eastAsia="Times New Roman" w:hAnsi="Times New Roman CYR" w:cs="Times New Roman"/>
      <w:color w:val="000000"/>
      <w:sz w:val="24"/>
      <w:szCs w:val="20"/>
      <w:lang w:eastAsia="ru-RU"/>
    </w:rPr>
  </w:style>
  <w:style w:type="character" w:customStyle="1" w:styleId="Style40">
    <w:name w:val="_Style 40"/>
    <w:link w:val="Style39"/>
    <w:semiHidden/>
    <w:unhideWhenUsed/>
    <w:qFormat/>
    <w:rsid w:val="00E5199A"/>
    <w:rPr>
      <w:rFonts w:ascii="Times New Roman CYR" w:eastAsia="Times New Roman" w:hAnsi="Times New Roman CYR" w:cs="Times New Roman"/>
      <w:color w:val="000000"/>
      <w:sz w:val="24"/>
      <w:szCs w:val="20"/>
      <w:lang w:eastAsia="ru-RU"/>
    </w:rPr>
  </w:style>
  <w:style w:type="character" w:customStyle="1" w:styleId="-11">
    <w:name w:val="Список - нумерованный 11"/>
    <w:basedOn w:val="18"/>
    <w:link w:val="-1"/>
    <w:qFormat/>
    <w:rsid w:val="00E5199A"/>
    <w:rPr>
      <w:rFonts w:ascii="Arial" w:eastAsia="Times New Roman" w:hAnsi="Arial" w:cs="Times New Roman"/>
      <w:color w:val="000000"/>
      <w:szCs w:val="20"/>
      <w:lang w:eastAsia="ru-RU"/>
    </w:rPr>
  </w:style>
  <w:style w:type="character" w:customStyle="1" w:styleId="Standard1">
    <w:name w:val="Standard1"/>
    <w:link w:val="Standard"/>
    <w:qFormat/>
    <w:rsid w:val="00E5199A"/>
    <w:rPr>
      <w:rFonts w:ascii="Times New Roman" w:eastAsia="Times New Roman" w:hAnsi="Times New Roman" w:cs="Times New Roman"/>
      <w:color w:val="000000"/>
      <w:sz w:val="24"/>
      <w:szCs w:val="20"/>
      <w:lang w:eastAsia="ru-RU"/>
    </w:rPr>
  </w:style>
  <w:style w:type="character" w:customStyle="1" w:styleId="Iniiaiieoaeno1">
    <w:name w:val="!Iniiaiie oaeno1"/>
    <w:basedOn w:val="18"/>
    <w:link w:val="Iniiaiieoaeno"/>
    <w:qFormat/>
    <w:rsid w:val="00E5199A"/>
    <w:rPr>
      <w:rFonts w:ascii="Times New Roman" w:eastAsia="Times New Roman" w:hAnsi="Times New Roman" w:cs="Times New Roman"/>
      <w:color w:val="000000"/>
      <w:sz w:val="24"/>
      <w:szCs w:val="20"/>
      <w:lang w:eastAsia="ru-RU"/>
    </w:rPr>
  </w:style>
  <w:style w:type="character" w:customStyle="1" w:styleId="Iacaaeaaaieoiaioa1">
    <w:name w:val="!Iaca.aeaa aieoiaioa1"/>
    <w:basedOn w:val="18"/>
    <w:link w:val="Iacaaeaaaieoiaioa"/>
    <w:qFormat/>
    <w:rsid w:val="00E5199A"/>
    <w:rPr>
      <w:rFonts w:ascii="Times New Roman" w:eastAsia="Times New Roman" w:hAnsi="Times New Roman" w:cs="Times New Roman"/>
      <w:b/>
      <w:caps/>
      <w:color w:val="000000"/>
      <w:sz w:val="24"/>
      <w:szCs w:val="20"/>
      <w:lang w:eastAsia="ru-RU"/>
    </w:rPr>
  </w:style>
  <w:style w:type="character" w:customStyle="1" w:styleId="6Exact1">
    <w:name w:val="Основной текст (6) Exact1"/>
    <w:basedOn w:val="a1"/>
    <w:link w:val="6Exact"/>
    <w:qFormat/>
    <w:rsid w:val="00E5199A"/>
    <w:rPr>
      <w:rFonts w:ascii="Times New Roman" w:eastAsia="Times New Roman" w:hAnsi="Times New Roman" w:cs="Times New Roman"/>
      <w:color w:val="000000"/>
      <w:szCs w:val="20"/>
      <w:lang w:eastAsia="ru-RU"/>
    </w:rPr>
  </w:style>
  <w:style w:type="character" w:customStyle="1" w:styleId="311">
    <w:name w:val="Уровень 31"/>
    <w:basedOn w:val="aff6"/>
    <w:link w:val="30"/>
    <w:rsid w:val="00E5199A"/>
    <w:rPr>
      <w:rFonts w:ascii="Arial" w:eastAsia="Times New Roman" w:hAnsi="Arial" w:cs="Times New Roman"/>
      <w:color w:val="000000"/>
      <w:sz w:val="20"/>
      <w:szCs w:val="20"/>
      <w:lang w:eastAsia="ru-RU"/>
    </w:rPr>
  </w:style>
  <w:style w:type="character" w:customStyle="1" w:styleId="115">
    <w:name w:val="Уровень 11"/>
    <w:basedOn w:val="11"/>
    <w:link w:val="1"/>
    <w:qFormat/>
    <w:rsid w:val="00E5199A"/>
    <w:rPr>
      <w:rFonts w:ascii="Calibri" w:eastAsia="Times New Roman" w:hAnsi="Calibri" w:cs="Times New Roman"/>
      <w:b/>
      <w:color w:val="000000"/>
      <w:sz w:val="26"/>
      <w:szCs w:val="20"/>
      <w:lang w:eastAsia="ru-RU"/>
    </w:rPr>
  </w:style>
  <w:style w:type="character" w:customStyle="1" w:styleId="210">
    <w:name w:val="Уровень 21"/>
    <w:basedOn w:val="23"/>
    <w:link w:val="21"/>
    <w:qFormat/>
    <w:rsid w:val="00E5199A"/>
    <w:rPr>
      <w:rFonts w:ascii="Calibri" w:eastAsia="Times New Roman" w:hAnsi="Calibri" w:cs="Times New Roman"/>
      <w:b/>
      <w:color w:val="000000"/>
      <w:sz w:val="24"/>
      <w:szCs w:val="20"/>
      <w:lang w:eastAsia="ru-RU"/>
    </w:rPr>
  </w:style>
  <w:style w:type="character" w:customStyle="1" w:styleId="310">
    <w:name w:val="_Заг.31"/>
    <w:link w:val="3"/>
    <w:rsid w:val="00E5199A"/>
    <w:rPr>
      <w:rFonts w:ascii="Times New Roman" w:eastAsia="Times New Roman" w:hAnsi="Times New Roman" w:cs="Times New Roman"/>
      <w:color w:val="000000"/>
      <w:sz w:val="24"/>
      <w:szCs w:val="20"/>
      <w:lang w:eastAsia="ru-RU"/>
    </w:rPr>
  </w:style>
  <w:style w:type="character" w:customStyle="1" w:styleId="1e">
    <w:name w:val="_МелкийТекст1"/>
    <w:link w:val="aff8"/>
    <w:qFormat/>
    <w:rsid w:val="00E5199A"/>
    <w:rPr>
      <w:rFonts w:ascii="Times New Roman" w:eastAsia="Times New Roman" w:hAnsi="Times New Roman" w:cs="Times New Roman"/>
      <w:color w:val="000000"/>
      <w:sz w:val="20"/>
      <w:szCs w:val="20"/>
      <w:lang w:eastAsia="ru-RU"/>
    </w:rPr>
  </w:style>
  <w:style w:type="character" w:customStyle="1" w:styleId="041">
    <w:name w:val="0 Список 4 ур1"/>
    <w:link w:val="04"/>
    <w:qFormat/>
    <w:rsid w:val="00E5199A"/>
    <w:rPr>
      <w:rFonts w:ascii="Times New Roman" w:eastAsia="Times New Roman" w:hAnsi="Times New Roman" w:cs="Times New Roman"/>
      <w:color w:val="000000" w:themeColor="text1"/>
      <w:sz w:val="24"/>
      <w:szCs w:val="20"/>
      <w:lang w:eastAsia="ru-RU"/>
    </w:rPr>
  </w:style>
  <w:style w:type="character" w:customStyle="1" w:styleId="-10">
    <w:name w:val="Таблица - Текст1"/>
    <w:basedOn w:val="18"/>
    <w:link w:val="-0"/>
    <w:qFormat/>
    <w:rsid w:val="00E5199A"/>
    <w:rPr>
      <w:rFonts w:ascii="Arial" w:eastAsia="Times New Roman" w:hAnsi="Arial" w:cs="Times New Roman"/>
      <w:color w:val="000000"/>
      <w:sz w:val="20"/>
      <w:szCs w:val="20"/>
      <w:lang w:eastAsia="ru-RU"/>
    </w:rPr>
  </w:style>
  <w:style w:type="character" w:customStyle="1" w:styleId="1f">
    <w:name w:val="Название таблицы1"/>
    <w:basedOn w:val="ad"/>
    <w:link w:val="aff9"/>
    <w:qFormat/>
    <w:rsid w:val="00E5199A"/>
    <w:rPr>
      <w:rFonts w:ascii="Arial" w:eastAsia="Times New Roman" w:hAnsi="Arial" w:cs="Times New Roman"/>
      <w:b/>
      <w:color w:val="000000"/>
      <w:sz w:val="18"/>
      <w:szCs w:val="20"/>
      <w:lang w:eastAsia="ru-RU"/>
    </w:rPr>
  </w:style>
  <w:style w:type="character" w:customStyle="1" w:styleId="-12">
    <w:name w:val="Таблица - Заголовок1"/>
    <w:basedOn w:val="18"/>
    <w:link w:val="-2"/>
    <w:rsid w:val="00E5199A"/>
    <w:rPr>
      <w:rFonts w:ascii="Arial" w:eastAsia="Times New Roman" w:hAnsi="Arial" w:cs="Times New Roman"/>
      <w:b/>
      <w:color w:val="000000"/>
      <w:sz w:val="20"/>
      <w:szCs w:val="20"/>
      <w:lang w:eastAsia="ru-RU"/>
    </w:rPr>
  </w:style>
  <w:style w:type="character" w:customStyle="1" w:styleId="-13">
    <w:name w:val="Таблица - Нумерация строк1"/>
    <w:basedOn w:val="-10"/>
    <w:link w:val="-"/>
    <w:qFormat/>
    <w:rsid w:val="00E5199A"/>
    <w:rPr>
      <w:rFonts w:ascii="Arial" w:eastAsia="Times New Roman" w:hAnsi="Arial" w:cs="Times New Roman"/>
      <w:color w:val="000000"/>
      <w:sz w:val="20"/>
      <w:szCs w:val="20"/>
      <w:lang w:eastAsia="ru-RU"/>
    </w:rPr>
  </w:style>
  <w:style w:type="character" w:customStyle="1" w:styleId="510">
    <w:name w:val="Уровень 51"/>
    <w:basedOn w:val="aff6"/>
    <w:link w:val="5"/>
    <w:qFormat/>
    <w:rsid w:val="00E5199A"/>
    <w:rPr>
      <w:rFonts w:ascii="Arial" w:eastAsia="Times New Roman" w:hAnsi="Arial" w:cs="Times New Roman"/>
      <w:color w:val="000000"/>
      <w:sz w:val="20"/>
      <w:szCs w:val="20"/>
      <w:lang w:eastAsia="ru-RU"/>
    </w:rPr>
  </w:style>
  <w:style w:type="character" w:customStyle="1" w:styleId="031">
    <w:name w:val="0 Список 3 ур1"/>
    <w:link w:val="03"/>
    <w:qFormat/>
    <w:rsid w:val="00E5199A"/>
    <w:rPr>
      <w:rFonts w:ascii="Times New Roman" w:eastAsia="Times New Roman" w:hAnsi="Times New Roman" w:cs="Times New Roman"/>
      <w:color w:val="000000" w:themeColor="text1"/>
      <w:sz w:val="26"/>
      <w:szCs w:val="20"/>
      <w:lang w:eastAsia="ru-RU"/>
    </w:rPr>
  </w:style>
  <w:style w:type="character" w:customStyle="1" w:styleId="011">
    <w:name w:val="0 Список 1 ур1"/>
    <w:link w:val="01"/>
    <w:qFormat/>
    <w:rsid w:val="00E5199A"/>
    <w:rPr>
      <w:rFonts w:ascii="Times New Roman" w:eastAsia="Times New Roman" w:hAnsi="Times New Roman" w:cs="Times New Roman"/>
      <w:color w:val="000000" w:themeColor="text1"/>
      <w:sz w:val="24"/>
      <w:szCs w:val="20"/>
      <w:lang w:eastAsia="ru-RU"/>
    </w:rPr>
  </w:style>
  <w:style w:type="character" w:customStyle="1" w:styleId="1f0">
    <w:name w:val="Форма1"/>
    <w:basedOn w:val="18"/>
    <w:link w:val="affa"/>
    <w:qFormat/>
    <w:rsid w:val="00E5199A"/>
    <w:rPr>
      <w:rFonts w:ascii="Times New Roman" w:eastAsia="Times New Roman" w:hAnsi="Times New Roman" w:cs="Times New Roman"/>
      <w:b/>
      <w:color w:val="000000"/>
      <w:sz w:val="24"/>
      <w:szCs w:val="20"/>
      <w:u w:val="single"/>
      <w:lang w:eastAsia="ru-RU"/>
    </w:rPr>
  </w:style>
  <w:style w:type="character" w:customStyle="1" w:styleId="ConsPlusNonformat1">
    <w:name w:val="ConsPlusNonformat1"/>
    <w:link w:val="ConsPlusNonformat"/>
    <w:qFormat/>
    <w:rsid w:val="00E5199A"/>
    <w:rPr>
      <w:rFonts w:ascii="Courier New" w:eastAsia="Times New Roman" w:hAnsi="Courier New" w:cs="Times New Roman"/>
      <w:color w:val="000000"/>
      <w:sz w:val="20"/>
      <w:szCs w:val="20"/>
      <w:lang w:eastAsia="ru-RU"/>
    </w:rPr>
  </w:style>
  <w:style w:type="character" w:customStyle="1" w:styleId="1f1">
    <w:name w:val="– список1"/>
    <w:basedOn w:val="18"/>
    <w:link w:val="a"/>
    <w:qFormat/>
    <w:rsid w:val="00E5199A"/>
    <w:rPr>
      <w:rFonts w:ascii="Times New Roman" w:eastAsia="Times New Roman" w:hAnsi="Times New Roman" w:cs="Times New Roman"/>
      <w:color w:val="000000"/>
      <w:sz w:val="26"/>
      <w:szCs w:val="20"/>
      <w:lang w:eastAsia="ru-RU"/>
    </w:rPr>
  </w:style>
  <w:style w:type="character" w:customStyle="1" w:styleId="2-1">
    <w:name w:val="Текст нумерованный 2-го уровня1"/>
    <w:basedOn w:val="23"/>
    <w:link w:val="2-"/>
    <w:rsid w:val="00E5199A"/>
    <w:rPr>
      <w:rFonts w:ascii="Arial" w:eastAsia="Times New Roman" w:hAnsi="Arial" w:cs="Times New Roman"/>
      <w:color w:val="000000"/>
      <w:sz w:val="28"/>
      <w:szCs w:val="20"/>
      <w:lang w:eastAsia="ru-RU"/>
    </w:rPr>
  </w:style>
  <w:style w:type="character" w:customStyle="1" w:styleId="410">
    <w:name w:val="Уровень 41"/>
    <w:basedOn w:val="aff6"/>
    <w:link w:val="4"/>
    <w:rsid w:val="00E5199A"/>
    <w:rPr>
      <w:rFonts w:ascii="Arial" w:eastAsia="Times New Roman" w:hAnsi="Arial" w:cs="Times New Roman"/>
      <w:color w:val="000000"/>
      <w:sz w:val="20"/>
      <w:szCs w:val="20"/>
      <w:lang w:eastAsia="ru-RU"/>
    </w:rPr>
  </w:style>
  <w:style w:type="character" w:customStyle="1" w:styleId="-1-1">
    <w:name w:val="Список - маркированный 1-го уровеня1"/>
    <w:basedOn w:val="18"/>
    <w:link w:val="-1-"/>
    <w:qFormat/>
    <w:rsid w:val="00E5199A"/>
    <w:rPr>
      <w:rFonts w:ascii="Arial" w:eastAsia="Times New Roman" w:hAnsi="Arial" w:cs="Times New Roman"/>
      <w:color w:val="000000"/>
      <w:szCs w:val="20"/>
      <w:lang w:eastAsia="ru-RU"/>
    </w:rPr>
  </w:style>
  <w:style w:type="character" w:customStyle="1" w:styleId="051">
    <w:name w:val="0 Список 5 ур1"/>
    <w:link w:val="05"/>
    <w:qFormat/>
    <w:rsid w:val="00E5199A"/>
    <w:rPr>
      <w:rFonts w:ascii="Times New Roman" w:eastAsia="Times New Roman" w:hAnsi="Times New Roman" w:cs="Times New Roman"/>
      <w:color w:val="000000" w:themeColor="text1"/>
      <w:sz w:val="24"/>
      <w:szCs w:val="20"/>
      <w:lang w:eastAsia="ru-RU"/>
    </w:rPr>
  </w:style>
  <w:style w:type="character" w:customStyle="1" w:styleId="211">
    <w:name w:val="– список 2 уровень1"/>
    <w:basedOn w:val="1f1"/>
    <w:link w:val="2"/>
    <w:qFormat/>
    <w:rsid w:val="00E5199A"/>
    <w:rPr>
      <w:rFonts w:ascii="Times New Roman" w:eastAsia="Times New Roman" w:hAnsi="Times New Roman" w:cs="Times New Roman"/>
      <w:color w:val="000000"/>
      <w:sz w:val="26"/>
      <w:szCs w:val="20"/>
      <w:lang w:eastAsia="ru-RU"/>
    </w:rPr>
  </w:style>
  <w:style w:type="character" w:customStyle="1" w:styleId="021">
    <w:name w:val="0 Список 2 ур1"/>
    <w:link w:val="02"/>
    <w:qFormat/>
    <w:rsid w:val="00E5199A"/>
    <w:rPr>
      <w:rFonts w:ascii="Times New Roman" w:eastAsia="Times New Roman" w:hAnsi="Times New Roman" w:cs="Times New Roman"/>
      <w:color w:val="000000" w:themeColor="text1"/>
      <w:sz w:val="24"/>
      <w:szCs w:val="20"/>
      <w:lang w:eastAsia="ru-RU"/>
    </w:rPr>
  </w:style>
  <w:style w:type="character" w:customStyle="1" w:styleId="610">
    <w:name w:val="Основной текст (6)1"/>
    <w:basedOn w:val="18"/>
    <w:link w:val="61"/>
    <w:rsid w:val="00E5199A"/>
    <w:rPr>
      <w:rFonts w:ascii="Times New Roman" w:eastAsia="Times New Roman" w:hAnsi="Times New Roman" w:cs="Times New Roman"/>
      <w:color w:val="000000"/>
      <w:szCs w:val="20"/>
      <w:lang w:eastAsia="ru-RU"/>
    </w:rPr>
  </w:style>
  <w:style w:type="paragraph" w:customStyle="1" w:styleId="1f2">
    <w:name w:val="Рецензия1"/>
    <w:hidden/>
    <w:uiPriority w:val="99"/>
    <w:semiHidden/>
    <w:qFormat/>
    <w:rsid w:val="00E5199A"/>
    <w:pPr>
      <w:spacing w:after="0" w:line="240" w:lineRule="auto"/>
    </w:pPr>
    <w:rPr>
      <w:rFonts w:ascii="Times New Roman CYR" w:eastAsia="Times New Roman" w:hAnsi="Times New Roman CYR"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41&amp;dst=263" TargetMode="External"/><Relationship Id="rId3" Type="http://schemas.openxmlformats.org/officeDocument/2006/relationships/settings" Target="settings.xml"/><Relationship Id="rId7" Type="http://schemas.openxmlformats.org/officeDocument/2006/relationships/hyperlink" Target="https://login.consultant.ru/link/?req=doc&amp;base=LAW&amp;n=472841&amp;dst=2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mailto:info@skolkovomed.com" TargetMode="External"/><Relationship Id="rId10" Type="http://schemas.openxmlformats.org/officeDocument/2006/relationships/hyperlink" Target="https://hadassah.moscow/"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2841&amp;dst=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14342</Words>
  <Characters>81754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Логунова Полина Виталиевна</dc:creator>
  <cp:keywords/>
  <dc:description/>
  <cp:lastModifiedBy>Stanislav</cp:lastModifiedBy>
  <cp:revision>2</cp:revision>
  <dcterms:created xsi:type="dcterms:W3CDTF">2026-01-21T12:04:00Z</dcterms:created>
  <dcterms:modified xsi:type="dcterms:W3CDTF">2026-01-21T12:04:00Z</dcterms:modified>
</cp:coreProperties>
</file>