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2B06" w14:textId="77777777" w:rsidR="00DB7D70" w:rsidRDefault="00DB7D70" w:rsidP="00DB7D70"/>
    <w:tbl>
      <w:tblPr>
        <w:tblW w:w="9125" w:type="pct"/>
        <w:tblCellSpacing w:w="-8" w:type="nil"/>
        <w:tblInd w:w="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8"/>
        <w:gridCol w:w="7821"/>
      </w:tblGrid>
      <w:tr w:rsidR="00DB7D70" w:rsidRPr="00F639EF" w14:paraId="18B5162B" w14:textId="77777777" w:rsidTr="00047CBB">
        <w:trPr>
          <w:trHeight w:val="1060"/>
          <w:tblCellSpacing w:w="-8" w:type="nil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80E3" w14:textId="77777777" w:rsidR="00DB7D70" w:rsidRPr="00F639EF" w:rsidRDefault="00DB7D70" w:rsidP="00831449">
            <w:pPr>
              <w:ind w:right="-5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НА ОБРАБОТКУ ПЕРСОНАЛЬНЫХ ДАННЫХ</w:t>
            </w:r>
          </w:p>
          <w:p w14:paraId="09415A1D" w14:textId="77777777" w:rsidR="00DB7D70" w:rsidRDefault="00DB7D70" w:rsidP="00831449">
            <w:pPr>
              <w:ind w:right="-5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СВЕДЕНИЙ, ОТНЕСЕННЫХ К ВРАЧЕБНОЙ ТАЙНЕ</w:t>
            </w:r>
          </w:p>
          <w:p w14:paraId="2B2AAF40" w14:textId="77777777" w:rsidR="00DB7D70" w:rsidRPr="00F639EF" w:rsidRDefault="00DB7D70" w:rsidP="00831449">
            <w:pPr>
              <w:ind w:right="-585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Ind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0"/>
              <w:gridCol w:w="168"/>
              <w:gridCol w:w="83"/>
              <w:gridCol w:w="83"/>
              <w:gridCol w:w="250"/>
              <w:gridCol w:w="83"/>
              <w:gridCol w:w="266"/>
              <w:gridCol w:w="67"/>
              <w:gridCol w:w="2014"/>
              <w:gridCol w:w="1266"/>
              <w:gridCol w:w="584"/>
              <w:gridCol w:w="293"/>
              <w:gridCol w:w="1071"/>
              <w:gridCol w:w="1363"/>
              <w:gridCol w:w="487"/>
              <w:gridCol w:w="490"/>
            </w:tblGrid>
            <w:tr w:rsidR="00DB7D70" w:rsidRPr="0052445A" w14:paraId="493491B7" w14:textId="77777777" w:rsidTr="00831449">
              <w:tc>
                <w:tcPr>
                  <w:tcW w:w="17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92043E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Я, </w:t>
                  </w:r>
                  <w:r w:rsidRPr="005244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ПАЦИЕНТ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7590" w:type="dxa"/>
                  <w:gridSpan w:val="10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FB977C5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B7D70" w:rsidRPr="0052445A" w14:paraId="01F9281E" w14:textId="77777777" w:rsidTr="00831449">
              <w:tblPrEx>
                <w:tblCellSpacing w:w="-8" w:type="nil"/>
              </w:tblPrEx>
              <w:trPr>
                <w:trHeight w:val="225"/>
                <w:tblCellSpacing w:w="-8" w:type="nil"/>
              </w:trPr>
              <w:tc>
                <w:tcPr>
                  <w:tcW w:w="17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C6E876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9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D09536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(Ф.И.О. полностью)</w:t>
                  </w:r>
                </w:p>
              </w:tc>
            </w:tr>
            <w:tr w:rsidR="00DB7D70" w:rsidRPr="0052445A" w14:paraId="168F0091" w14:textId="77777777" w:rsidTr="00831449">
              <w:trPr>
                <w:trHeight w:val="330"/>
              </w:trPr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84AA44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гражданин</w:t>
                  </w:r>
                </w:p>
              </w:tc>
              <w:tc>
                <w:tcPr>
                  <w:tcW w:w="2896" w:type="dxa"/>
                  <w:gridSpan w:val="8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5284C25A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20EAC2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пол (М/Ж):</w:t>
                  </w:r>
                </w:p>
              </w:tc>
              <w:tc>
                <w:tcPr>
                  <w:tcW w:w="1871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BDAFC2D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9332C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дата рождения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AFCFD52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3D3624FE" w14:textId="77777777" w:rsidTr="0083144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1582FC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9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4EBBE3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(страна)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8AD219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AAF2BB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2ECE1E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A63B1B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559951E2" w14:textId="77777777" w:rsidTr="00831449">
              <w:tc>
                <w:tcPr>
                  <w:tcW w:w="16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36083A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место рождения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670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0E67EBF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B7D70" w:rsidRPr="0052445A" w14:paraId="2219FD30" w14:textId="77777777" w:rsidTr="00831449">
              <w:tc>
                <w:tcPr>
                  <w:tcW w:w="14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E72589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791" w:type="dxa"/>
                  <w:gridSpan w:val="6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F980230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98CA5F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выдан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58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11987DAC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27033401" w14:textId="77777777" w:rsidTr="00831449">
              <w:tblPrEx>
                <w:tblCellSpacing w:w="-8" w:type="nil"/>
              </w:tblPrEx>
              <w:trPr>
                <w:trHeight w:val="180"/>
                <w:tblCellSpacing w:w="-8" w:type="nil"/>
              </w:trPr>
              <w:tc>
                <w:tcPr>
                  <w:tcW w:w="14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12DBC6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8623C2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(серия и номер)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16815F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5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6E06AE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(когда и кем)</w:t>
                  </w:r>
                </w:p>
              </w:tc>
            </w:tr>
            <w:tr w:rsidR="00DB7D70" w:rsidRPr="0052445A" w14:paraId="7917C52F" w14:textId="77777777" w:rsidTr="00831449">
              <w:trPr>
                <w:gridAfter w:val="1"/>
                <w:wAfter w:w="471" w:type="dxa"/>
              </w:trPr>
              <w:tc>
                <w:tcPr>
                  <w:tcW w:w="4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EEC854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8820AC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код подразделения:</w:t>
                  </w:r>
                </w:p>
              </w:tc>
              <w:tc>
                <w:tcPr>
                  <w:tcW w:w="28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5A3E60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417137BD" w14:textId="77777777" w:rsidTr="00831449">
              <w:tc>
                <w:tcPr>
                  <w:tcW w:w="20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F493E3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зарегистрированный(</w:t>
                  </w:r>
                  <w:proofErr w:type="spellStart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ая</w:t>
                  </w:r>
                  <w:proofErr w:type="spellEnd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по адресу:</w:t>
                  </w:r>
                </w:p>
              </w:tc>
              <w:tc>
                <w:tcPr>
                  <w:tcW w:w="7270" w:type="dxa"/>
                  <w:gridSpan w:val="8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4DA3007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2EBA5896" w14:textId="77777777" w:rsidTr="0083144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0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74142B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368C8A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(адрес регистрации, указанный в паспорте с указанием почтового индекса)</w:t>
                  </w:r>
                </w:p>
              </w:tc>
            </w:tr>
            <w:tr w:rsidR="00DB7D70" w:rsidRPr="0052445A" w14:paraId="7AD718A4" w14:textId="77777777" w:rsidTr="00831449">
              <w:tc>
                <w:tcPr>
                  <w:tcW w:w="4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E52CC9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фактически проживающий(</w:t>
                  </w:r>
                  <w:proofErr w:type="spellStart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ая</w:t>
                  </w:r>
                  <w:proofErr w:type="spellEnd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по адресу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35" w:type="dxa"/>
                  <w:gridSpan w:val="7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1BF40100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754EE3F4" w14:textId="77777777" w:rsidTr="0083144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4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93BE6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3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DBA4D2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(адрес фактического проживания с указанием почтового индекса)</w:t>
                  </w:r>
                </w:p>
              </w:tc>
            </w:tr>
            <w:tr w:rsidR="00DB7D70" w:rsidRPr="0052445A" w14:paraId="1E124C50" w14:textId="77777777" w:rsidTr="00831449">
              <w:tc>
                <w:tcPr>
                  <w:tcW w:w="20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8BF568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контактные телефоны</w:t>
                  </w:r>
                  <w:r w:rsidRPr="0052445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334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A529B09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 </w:t>
                  </w:r>
                </w:p>
              </w:tc>
            </w:tr>
            <w:tr w:rsidR="00DB7D70" w:rsidRPr="0052445A" w14:paraId="2F3AB490" w14:textId="77777777" w:rsidTr="0083144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0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65AB3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D2635C" w14:textId="77777777" w:rsidR="00DB7D70" w:rsidRPr="0052445A" w:rsidRDefault="00DB7D70" w:rsidP="0083144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2445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(укажите как можно больше контактных телефонов: домашний, сотовый, рабочий и т.д., с указанием кода города)</w:t>
                  </w:r>
                </w:p>
              </w:tc>
            </w:tr>
            <w:tr w:rsidR="00DB7D70" w:rsidRPr="0052445A" w14:paraId="363E6203" w14:textId="77777777" w:rsidTr="00831449">
              <w:tc>
                <w:tcPr>
                  <w:tcW w:w="1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DC0C4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Email</w:t>
                  </w:r>
                  <w:proofErr w:type="spellEnd"/>
                  <w:r w:rsidRPr="005244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90" w:type="dxa"/>
                  <w:gridSpan w:val="1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84911D8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B7D70" w:rsidRPr="0052445A" w14:paraId="478A2539" w14:textId="77777777" w:rsidTr="00831449">
              <w:tc>
                <w:tcPr>
                  <w:tcW w:w="1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2DF11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7437B7" w14:textId="77777777" w:rsidR="00DB7D70" w:rsidRPr="0052445A" w:rsidRDefault="00DB7D70" w:rsidP="0083144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9C2C8F6" w14:textId="77777777" w:rsidR="00DB7D70" w:rsidRPr="00F639EF" w:rsidRDefault="00DB7D70" w:rsidP="00831449">
            <w:pPr>
              <w:ind w:right="-149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4342" w14:textId="77777777" w:rsidR="00DB7D70" w:rsidRPr="00F639EF" w:rsidRDefault="00DB7D70" w:rsidP="00831449">
            <w:pPr>
              <w:ind w:right="-149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7CAFD5BD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>
        <w:rPr>
          <w:rFonts w:ascii="Times New Roman" w:hAnsi="Times New Roman" w:cs="Times New Roman"/>
          <w:b/>
          <w:bCs/>
          <w:sz w:val="20"/>
          <w:szCs w:val="20"/>
        </w:rPr>
        <w:t>Филиалу компании с ограниченной ответственностью "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Хадасса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ЛТД", НЗА 10180001249, ИНН 9909492395, КПП 774791001, место 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ахождения: г. Москва, ИЦ Сколково, Большой бульвар, дом 46, стр. 1.</w:t>
      </w:r>
      <w:r>
        <w:rPr>
          <w:rFonts w:ascii="Times New Roman" w:hAnsi="Times New Roman" w:cs="Times New Roman"/>
          <w:sz w:val="20"/>
          <w:szCs w:val="20"/>
        </w:rPr>
        <w:t xml:space="preserve">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и сведениями, отнесенными к врачебной тайне, включая сбор, запись, систематизацию, накопление, хранение, уточнение (обновление, изменение), извлечение, использование, передачу, в том числе, трансграничную (распространение, предоставление, доступ), обезличивание, блокирование, удаление, уничтожение) моих персональных данных, указанных мною выше, а также изображения, записи голоса, семейного положения, состава семьи, профессии, места работы, реквизитов полиса обязательного медицинского страхования (ОМС), полиса добровольного медицинского страхования (ДМС), СНИЛС, данных о состоянии здоровья, диагнозе, заболеваниях, иных сведений, полученных при медицинском обследовании и лечении, а также случаях обращения за медицинской помощью.</w:t>
      </w:r>
    </w:p>
    <w:p w14:paraId="00A7ABED" w14:textId="77777777" w:rsidR="00047CBB" w:rsidRDefault="00047CBB" w:rsidP="00047CBB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Настоящее согласие я даю свободно, своей волей и в своем интересе, а также подтверждаю достоверность и полноту предоставленных сведений.  </w:t>
      </w:r>
    </w:p>
    <w:p w14:paraId="3B7B44BE" w14:textId="77777777" w:rsidR="00047CBB" w:rsidRDefault="00047CBB" w:rsidP="00047CBB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Указанные в настоящем согласии персональные данные, а также сведения, отнесенные к врачебной тайне, обрабатываются в целях оказания медицинских услуг, медико-социальных услуг, медицинского обследования и лечения, установления медицинского диагноза, в том числе с использованием телемедицинских технологий, ведения учета и систематизации оказанных услуг, формирования отчетности в медико-профилактических целях, контроля качества оказания медицинских услуг, а также улучшения качества обслуживания, проведения маркетинговых программ, научных и статистических исследований.</w:t>
      </w:r>
    </w:p>
    <w:p w14:paraId="0308F5DC" w14:textId="77777777" w:rsidR="00047CBB" w:rsidRDefault="00047CBB" w:rsidP="00047CBB">
      <w:pPr>
        <w:spacing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ознакомлен(а) с тем, что: </w:t>
      </w:r>
    </w:p>
    <w:p w14:paraId="09CCA6C8" w14:textId="77777777" w:rsidR="00047CBB" w:rsidRDefault="00047CBB" w:rsidP="00047CBB">
      <w:pPr>
        <w:pStyle w:val="a7"/>
        <w:numPr>
          <w:ilvl w:val="0"/>
          <w:numId w:val="8"/>
        </w:numPr>
        <w:spacing w:line="0" w:lineRule="atLeast"/>
        <w:ind w:left="0" w:firstLine="708"/>
        <w:contextualSpacing w:val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согласие на обработку персональных данных действует с даты подписания настоящего согласия до достижения целей обработки персональных данных, а также в течение 3 (трех) лет после достижения целей обработки персональных данных; </w:t>
      </w:r>
    </w:p>
    <w:p w14:paraId="0B27006F" w14:textId="77777777" w:rsidR="00047CBB" w:rsidRDefault="00047CBB" w:rsidP="00047CBB">
      <w:pPr>
        <w:pStyle w:val="a7"/>
        <w:numPr>
          <w:ilvl w:val="0"/>
          <w:numId w:val="8"/>
        </w:numPr>
        <w:spacing w:line="0" w:lineRule="atLeast"/>
        <w:ind w:left="0" w:firstLine="708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на обработку персональных данных в любое время может быть отозвано на основании письменного заявления Оператору в произвольной форме;</w:t>
      </w:r>
    </w:p>
    <w:p w14:paraId="72484827" w14:textId="77777777" w:rsidR="00047CBB" w:rsidRDefault="00047CBB" w:rsidP="00047CBB">
      <w:pPr>
        <w:pStyle w:val="a7"/>
        <w:numPr>
          <w:ilvl w:val="0"/>
          <w:numId w:val="8"/>
        </w:numPr>
        <w:spacing w:line="0" w:lineRule="atLeast"/>
        <w:ind w:left="0" w:firstLine="708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и в объеме, предусмотренном Федеральным законом от 27.07.2006 г. № 152-ФЗ «О персональных данных»;</w:t>
      </w:r>
    </w:p>
    <w:p w14:paraId="5A04E6B2" w14:textId="77777777" w:rsidR="00047CBB" w:rsidRDefault="00047CBB" w:rsidP="00047CBB">
      <w:pPr>
        <w:pStyle w:val="a7"/>
        <w:numPr>
          <w:ilvl w:val="0"/>
          <w:numId w:val="8"/>
        </w:numPr>
        <w:spacing w:line="0" w:lineRule="atLeast"/>
        <w:ind w:left="0" w:firstLine="708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вправе получить доступ к своим персональным данным при личном обращении к Оператору на основании письменного запроса; получить сведения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</w:t>
      </w:r>
      <w:r>
        <w:rPr>
          <w:rFonts w:ascii="Times New Roman" w:hAnsi="Times New Roman"/>
          <w:sz w:val="20"/>
          <w:szCs w:val="20"/>
        </w:rPr>
        <w:lastRenderedPageBreak/>
        <w:t>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9132E95" w14:textId="77777777" w:rsidR="00047CBB" w:rsidRDefault="00047CBB" w:rsidP="00047CBB">
      <w:pPr>
        <w:pStyle w:val="a7"/>
        <w:numPr>
          <w:ilvl w:val="0"/>
          <w:numId w:val="8"/>
        </w:numPr>
        <w:spacing w:line="0" w:lineRule="atLeast"/>
        <w:ind w:left="0" w:firstLine="708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имею право на получение при обращении с письменным запросом информации, касающейся обработки моих персональных данных, в том числе содержащей: </w:t>
      </w:r>
      <w:r>
        <w:rPr>
          <w:rFonts w:ascii="Times New Roman" w:hAnsi="Times New Roman"/>
          <w:sz w:val="20"/>
          <w:szCs w:val="20"/>
          <w:lang w:val="en-US"/>
        </w:rPr>
        <w:t>a</w:t>
      </w:r>
      <w:r>
        <w:rPr>
          <w:rFonts w:ascii="Times New Roman" w:hAnsi="Times New Roman"/>
          <w:sz w:val="20"/>
          <w:szCs w:val="20"/>
        </w:rPr>
        <w:t xml:space="preserve">) подтверждение факта обработки персональных данных Оператором, а также цель обработки; </w:t>
      </w:r>
      <w:r>
        <w:rPr>
          <w:rFonts w:ascii="Times New Roman" w:hAnsi="Times New Roman"/>
          <w:sz w:val="20"/>
          <w:szCs w:val="20"/>
          <w:lang w:val="en-US"/>
        </w:rPr>
        <w:t>b</w:t>
      </w:r>
      <w:r>
        <w:rPr>
          <w:rFonts w:ascii="Times New Roman" w:hAnsi="Times New Roman"/>
          <w:sz w:val="20"/>
          <w:szCs w:val="20"/>
        </w:rPr>
        <w:t xml:space="preserve">) способы обработки персональных данных, применяемые Оператором; </w:t>
      </w:r>
      <w:r>
        <w:rPr>
          <w:rFonts w:ascii="Times New Roman" w:hAnsi="Times New Roman"/>
          <w:sz w:val="20"/>
          <w:szCs w:val="20"/>
          <w:lang w:val="en-US"/>
        </w:rPr>
        <w:t>c</w:t>
      </w:r>
      <w:r>
        <w:rPr>
          <w:rFonts w:ascii="Times New Roman" w:hAnsi="Times New Roman"/>
          <w:sz w:val="20"/>
          <w:szCs w:val="20"/>
        </w:rPr>
        <w:t xml:space="preserve">) сведения о лицах, которые имеют доступ к персональным данным или которым может быть предоставлен такой доступ; </w:t>
      </w:r>
      <w:r>
        <w:rPr>
          <w:rFonts w:ascii="Times New Roman" w:hAnsi="Times New Roman"/>
          <w:sz w:val="20"/>
          <w:szCs w:val="20"/>
          <w:lang w:val="en-US"/>
        </w:rPr>
        <w:t>d</w:t>
      </w:r>
      <w:r>
        <w:rPr>
          <w:rFonts w:ascii="Times New Roman" w:hAnsi="Times New Roman"/>
          <w:sz w:val="20"/>
          <w:szCs w:val="20"/>
        </w:rPr>
        <w:t xml:space="preserve">) перечень обрабатываемых персональных данных и источник их получения;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 xml:space="preserve">) сроки обработки персональных данных, в том числе сроки их хранения; </w:t>
      </w:r>
      <w:r>
        <w:rPr>
          <w:rFonts w:ascii="Times New Roman" w:hAnsi="Times New Roman"/>
          <w:sz w:val="20"/>
          <w:szCs w:val="20"/>
          <w:lang w:val="en-US"/>
        </w:rPr>
        <w:t>f</w:t>
      </w:r>
      <w:r>
        <w:rPr>
          <w:rFonts w:ascii="Times New Roman" w:hAnsi="Times New Roman"/>
          <w:sz w:val="20"/>
          <w:szCs w:val="20"/>
        </w:rPr>
        <w:t xml:space="preserve">) сведения о том, какие последствия может повлечь за собой обработка персональных данных. </w:t>
      </w:r>
    </w:p>
    <w:p w14:paraId="3FEEBD88" w14:textId="77777777" w:rsidR="00047CBB" w:rsidRDefault="00047CBB" w:rsidP="00047CBB">
      <w:pPr>
        <w:spacing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предоставляю свое согласие на то, что упомянутые выше персональные данные в указанных выше целях могут быть переданы и обрабатываться с использованием средств автоматизации или без использования таких средств (сбор, запись, систематизация, накопление, хранение, уточнение (обновление, изменение), извлечение, использование, доступ, обезличивание, блокирование, удаление, уничтожение), организациями, входящими в группу компаний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>», а также партнерами Оператора, указанными в приложении к настоящему согласию. Мне разъяснено, что перечень организаций, упомянутых в приложении, может корректироваться и я не возражаю против корректировки. Также, вышеперечисленные действия могут осуществляться Оператором с целью реализации положений Соглашения об участии в проекте Международного медицинского кластера № 1-2017/ММК от 14.09.2017г., заключенного Оператором с Фондом международного медицинского кластера (далее – «Фонд»), а также в целях контроля качества оказания медицинских услуг Оператором, в отношениях с Фондом.</w:t>
      </w:r>
    </w:p>
    <w:p w14:paraId="44E9D51C" w14:textId="77777777" w:rsidR="00047CBB" w:rsidRDefault="00047CBB" w:rsidP="00047CBB">
      <w:pPr>
        <w:spacing w:line="0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 w:cs="Times New Roman"/>
          <w:sz w:val="20"/>
          <w:szCs w:val="20"/>
        </w:rPr>
        <w:t xml:space="preserve">предоставляю свое согласие </w:t>
      </w:r>
      <w:r>
        <w:rPr>
          <w:rFonts w:ascii="Times New Roman" w:hAnsi="Times New Roman" w:cs="Times New Roman"/>
          <w:color w:val="000000"/>
          <w:sz w:val="20"/>
          <w:szCs w:val="20"/>
        </w:rPr>
        <w:t>на осуществление фото/видео съемки, аудиозаписи в целях прослеживания динамики состояния (заболевания) и эффективности лечения, повышения качества обслуживания, а также на безвозмездное использование обезличенных результатов такой фото/видеосъемки, аудиозаписи в научных, образовательных и информационных целях любым не запрещенным законом способом.</w:t>
      </w:r>
    </w:p>
    <w:p w14:paraId="59A170AE" w14:textId="77777777" w:rsidR="00047CBB" w:rsidRDefault="00047CBB" w:rsidP="00047CBB">
      <w:pPr>
        <w:spacing w:line="0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Я даю согласие на использование Личного кабинета и отображение в нем сведений, содержащей информацию о Пациенте.</w:t>
      </w:r>
    </w:p>
    <w:p w14:paraId="216CB76D" w14:textId="77777777" w:rsidR="00047CBB" w:rsidRDefault="00047CBB" w:rsidP="00047CBB">
      <w:pPr>
        <w:spacing w:line="0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 w:cs="Times New Roman"/>
          <w:sz w:val="20"/>
          <w:szCs w:val="20"/>
        </w:rPr>
        <w:t xml:space="preserve">предоставляю свое согласие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отправку информации о результатах медицинских анализов, результатах любых исследований, заключения врача, информации о записи на прием, о подготовке к приему, об окончании срока действия договора или средств на депозите, счета на оплату (в том числе ссылки на оплату), актов или иной финансовой информации об оказанных услугах и иных информационных сообщений по указанной в настоящем согласии электронной почте, номеру телефона (в том числе мессенджерах, привязанных к номеру телефона, социальных сетях). Подписывая данное согласие, я проинформирован(а) о том, что электронная почта, номер мобильного телефона (в том числе мессенджеры, привязанные к номеру телефона, социальные сети) являются ненадежным каналом и передаваемая информация может стать известна третьим лицам. За взлом почтового ящика, мессенджера, страницы в социальной сети, утечку информации и неполучение отправленных результатов и документов Оператор ответственности не несет. </w:t>
      </w:r>
    </w:p>
    <w:p w14:paraId="62C59FDF" w14:textId="77777777" w:rsidR="00047CBB" w:rsidRDefault="00047CBB" w:rsidP="00047CBB">
      <w:pPr>
        <w:pStyle w:val="af3"/>
        <w:tabs>
          <w:tab w:val="left" w:pos="6663"/>
        </w:tabs>
        <w:spacing w:before="0" w:beforeAutospacing="0" w:after="0" w:afterAutospacing="0" w:line="0" w:lineRule="atLeast"/>
        <w:ind w:right="-1"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Согласие на обработку персональных данных Оператором вступает в силу со дня его подписания мной.</w:t>
      </w:r>
    </w:p>
    <w:p w14:paraId="52930E98" w14:textId="77777777" w:rsidR="00047CBB" w:rsidRDefault="00047CBB" w:rsidP="00047CBB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Приложение: перечень организаций, входящих в группу компаний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>», и партнеров.</w:t>
      </w:r>
    </w:p>
    <w:p w14:paraId="6EA3BC3A" w14:textId="7BE99EA5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18"/>
          <w:szCs w:val="17"/>
          <w:lang w:eastAsia="ru-RU"/>
        </w:rPr>
        <w:drawing>
          <wp:inline distT="0" distB="0" distL="0" distR="0" wp14:anchorId="58F651E0" wp14:editId="38B4673F">
            <wp:extent cx="187325" cy="1873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  <w:t xml:space="preserve">Я согласен на получение сообщений в информационных, рекламно-информационных целях об услугах / товарах / работах Оператора, его дочерних организаций и партнеров по любым доступным каналам коммуникации, в том числе в виде </w:t>
      </w:r>
      <w:proofErr w:type="spellStart"/>
      <w:r>
        <w:rPr>
          <w:rFonts w:ascii="Times New Roman" w:hAnsi="Times New Roman" w:cs="Times New Roman"/>
          <w:sz w:val="20"/>
          <w:szCs w:val="20"/>
        </w:rPr>
        <w:t>sms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-сообщений, и/или электронных писем, и/или сообщений в мессенджерах, и/или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push</w:t>
      </w:r>
      <w:proofErr w:type="spellEnd"/>
      <w:r>
        <w:rPr>
          <w:rFonts w:ascii="Times New Roman" w:hAnsi="Times New Roman" w:cs="Times New Roman"/>
          <w:sz w:val="20"/>
          <w:szCs w:val="20"/>
        </w:rPr>
        <w:t>-уведомлений, и/или посредством телефонных звонков.</w:t>
      </w:r>
    </w:p>
    <w:p w14:paraId="1A78E333" w14:textId="77777777" w:rsidR="00047CBB" w:rsidRDefault="00047CBB" w:rsidP="00047CBB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AB0E52F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F5504C1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BA4414B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_____________________________/______________/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___»_________________20___ г. </w:t>
      </w:r>
    </w:p>
    <w:p w14:paraId="4769CAA3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(подпись)</w:t>
      </w:r>
    </w:p>
    <w:p w14:paraId="408FBABD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4FBB13C" w14:textId="77777777" w:rsidR="00047CBB" w:rsidRDefault="00047CBB" w:rsidP="00047CB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6CB3D10" w14:textId="77777777" w:rsidR="00047CBB" w:rsidRDefault="00047CBB" w:rsidP="00047CBB">
      <w:pPr>
        <w:spacing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DF268BA" w14:textId="77777777" w:rsidR="00047CBB" w:rsidRDefault="00047CBB" w:rsidP="00047CB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37A88036" w14:textId="77777777" w:rsidR="00047CBB" w:rsidRDefault="00047CBB" w:rsidP="00047CB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согласию пациента на обработку персональных данных</w:t>
      </w:r>
    </w:p>
    <w:p w14:paraId="564B6CE2" w14:textId="77777777" w:rsidR="00047CBB" w:rsidRDefault="00047CBB" w:rsidP="00047CB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269D0F11" w14:textId="77777777" w:rsidR="00047CBB" w:rsidRDefault="00047CBB" w:rsidP="00047CB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</w:t>
      </w:r>
    </w:p>
    <w:p w14:paraId="7257C767" w14:textId="77777777" w:rsidR="00047CBB" w:rsidRDefault="00047CBB" w:rsidP="00047CB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ОРГАНИЗАЦИЙ, ВХОДЯЩИХ В ГРУППУ КОМПАНИЙ «МЕДСКАН», И ПАРТНЕРОВ</w:t>
      </w:r>
    </w:p>
    <w:p w14:paraId="2C89BE85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1207700227118</w:t>
      </w:r>
    </w:p>
    <w:p w14:paraId="3B5EB0C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«Управляющая компания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1154632010290</w:t>
      </w:r>
    </w:p>
    <w:p w14:paraId="3AB0D8E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1144632000688</w:t>
      </w:r>
    </w:p>
    <w:p w14:paraId="2D7DCD24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>
        <w:rPr>
          <w:rFonts w:ascii="Times New Roman" w:hAnsi="Times New Roman" w:cs="Times New Roman"/>
          <w:sz w:val="20"/>
          <w:szCs w:val="20"/>
        </w:rPr>
        <w:t>–К», ОГРН 1027700262810</w:t>
      </w:r>
    </w:p>
    <w:p w14:paraId="4E33B2E5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«Центр медицинских осмотров и профилактики», ОГРН 1124632007500</w:t>
      </w:r>
    </w:p>
    <w:p w14:paraId="3062ECB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Филиал компании с ограниченной ответственностью «</w:t>
      </w:r>
      <w:proofErr w:type="spellStart"/>
      <w:r>
        <w:rPr>
          <w:rFonts w:ascii="Times New Roman" w:hAnsi="Times New Roman" w:cs="Times New Roman"/>
          <w:sz w:val="20"/>
          <w:szCs w:val="20"/>
        </w:rPr>
        <w:t>Хадасса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ЛТД»</w:t>
      </w:r>
    </w:p>
    <w:p w14:paraId="5E1FBCB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1147746128694</w:t>
      </w:r>
    </w:p>
    <w:p w14:paraId="02976D9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«Клиника репродукции «Философия жизни», ОГРН 1125906003046</w:t>
      </w:r>
    </w:p>
    <w:p w14:paraId="0654A4D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«Медицинский центр «Философия красоты и здоровья», ОГРН 1055903435422</w:t>
      </w:r>
    </w:p>
    <w:p w14:paraId="78444AD5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«Клиника «Любимый доктор», ОГРН 1175958025121</w:t>
      </w:r>
    </w:p>
    <w:p w14:paraId="6EF7BAD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«Клинический Госпиталь на Яузе», ОГРН 1117746919597</w:t>
      </w:r>
    </w:p>
    <w:p w14:paraId="30C7A33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Интермед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5157746083622</w:t>
      </w:r>
    </w:p>
    <w:p w14:paraId="75CC8DF3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«Премиум Мед», ОГРН 1067746459571</w:t>
      </w:r>
    </w:p>
    <w:p w14:paraId="436EACD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МЦ «Диагностика «Экстра–Новочеркасск», ОГРН 1156183002491</w:t>
      </w:r>
    </w:p>
    <w:p w14:paraId="07E9C73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ДЦ «Черноземье Регион Плюс», ОГРН 1073668009898</w:t>
      </w:r>
    </w:p>
    <w:p w14:paraId="2E8B6BC8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МЦ «Диагностика </w:t>
      </w:r>
      <w:proofErr w:type="gramStart"/>
      <w:r>
        <w:rPr>
          <w:rFonts w:ascii="Times New Roman" w:hAnsi="Times New Roman" w:cs="Times New Roman"/>
          <w:sz w:val="20"/>
          <w:szCs w:val="20"/>
        </w:rPr>
        <w:t>Экстра Черноземье</w:t>
      </w:r>
      <w:proofErr w:type="gramEnd"/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, ОГРН 1143668023520</w:t>
      </w:r>
    </w:p>
    <w:p w14:paraId="35B2AE5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ДЦ «Черноземье плюс», ОГРН 1073668009898</w:t>
      </w:r>
    </w:p>
    <w:p w14:paraId="22D76C3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«Диагностика–</w:t>
      </w:r>
      <w:proofErr w:type="gramStart"/>
      <w:r>
        <w:rPr>
          <w:rFonts w:ascii="Times New Roman" w:hAnsi="Times New Roman" w:cs="Times New Roman"/>
          <w:sz w:val="20"/>
          <w:szCs w:val="20"/>
        </w:rPr>
        <w:t>Экстра Камышин</w:t>
      </w:r>
      <w:proofErr w:type="gramEnd"/>
      <w:r>
        <w:rPr>
          <w:rFonts w:ascii="Times New Roman" w:hAnsi="Times New Roman" w:cs="Times New Roman"/>
          <w:sz w:val="20"/>
          <w:szCs w:val="20"/>
        </w:rPr>
        <w:t>», ОГРН 1103453001673</w:t>
      </w:r>
    </w:p>
    <w:p w14:paraId="3D604D2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«МРТ–Регионы»</w:t>
      </w:r>
      <w:r>
        <w:rPr>
          <w:rFonts w:ascii="Times New Roman" w:hAnsi="Times New Roman" w:cs="Times New Roman"/>
          <w:sz w:val="20"/>
          <w:szCs w:val="20"/>
        </w:rPr>
        <w:tab/>
        <w:t>, ОГРН 1193668010623</w:t>
      </w:r>
    </w:p>
    <w:p w14:paraId="327DC291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МЦ «Диагностика Экстра–Астрахань», ОГРН 1103023000673</w:t>
      </w:r>
    </w:p>
    <w:p w14:paraId="1D9DFAE3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ММЦРДиЛОЗ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  <w:t>, ОГРН 1123668003601</w:t>
      </w:r>
    </w:p>
    <w:p w14:paraId="50AE918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МЦ «Диагностика Экстра–Белореченск», ОГРН 1172375034050</w:t>
      </w:r>
    </w:p>
    <w:p w14:paraId="5411072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«МЦ «Диагностика Экстра–Сочи», ОГРН 1162366056027</w:t>
      </w:r>
    </w:p>
    <w:p w14:paraId="2C4C8F0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МЦ «Диагностика Экстра–Новороссийск», ОГРН 1122315001049</w:t>
      </w:r>
    </w:p>
    <w:p w14:paraId="1018D9C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МЦ «Диагностика </w:t>
      </w:r>
      <w:proofErr w:type="gramStart"/>
      <w:r>
        <w:rPr>
          <w:rFonts w:ascii="Times New Roman" w:hAnsi="Times New Roman" w:cs="Times New Roman"/>
          <w:sz w:val="20"/>
          <w:szCs w:val="20"/>
        </w:rPr>
        <w:t>Экстра Новороссийск</w:t>
      </w:r>
      <w:proofErr w:type="gramEnd"/>
      <w:r>
        <w:rPr>
          <w:rFonts w:ascii="Times New Roman" w:hAnsi="Times New Roman" w:cs="Times New Roman"/>
          <w:sz w:val="20"/>
          <w:szCs w:val="20"/>
        </w:rPr>
        <w:t>», ОГРН 1192375032277</w:t>
      </w:r>
    </w:p>
    <w:p w14:paraId="2467DBB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МЦ «Диагностика Экстра–Миллерово»</w:t>
      </w:r>
      <w:r>
        <w:rPr>
          <w:rFonts w:ascii="Times New Roman" w:hAnsi="Times New Roman" w:cs="Times New Roman"/>
          <w:sz w:val="20"/>
          <w:szCs w:val="20"/>
        </w:rPr>
        <w:tab/>
        <w:t>, ОГРН 1156196056114</w:t>
      </w:r>
    </w:p>
    <w:p w14:paraId="3F650AAB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Центр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магнитно</w:t>
      </w:r>
      <w:proofErr w:type="spellEnd"/>
      <w:r>
        <w:rPr>
          <w:rFonts w:ascii="Times New Roman" w:hAnsi="Times New Roman" w:cs="Times New Roman"/>
          <w:sz w:val="20"/>
          <w:szCs w:val="20"/>
        </w:rPr>
        <w:t>–резонансной томографии «Эксперт», ОГРН 1096234003854</w:t>
      </w:r>
    </w:p>
    <w:p w14:paraId="2257206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Лаб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1227700484076</w:t>
      </w:r>
    </w:p>
    <w:p w14:paraId="0382166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«Диагностика», ОГРН 1195027022057</w:t>
      </w:r>
    </w:p>
    <w:p w14:paraId="30A28693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Тест», ОГРН 1047844011313</w:t>
      </w:r>
    </w:p>
    <w:p w14:paraId="6611735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Домодедово–Тест», ОГРН 1045002010085</w:t>
      </w:r>
    </w:p>
    <w:p w14:paraId="4683BF4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Сибирь», ОГРН 1135476080508</w:t>
      </w:r>
    </w:p>
    <w:p w14:paraId="474EEB3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«Медицинский центр «Диапазон», ОГРН 1035900995723</w:t>
      </w:r>
    </w:p>
    <w:p w14:paraId="39A2EC6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«КДЛ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Северо</w:t>
      </w:r>
      <w:proofErr w:type="spellEnd"/>
      <w:r>
        <w:rPr>
          <w:rFonts w:ascii="Times New Roman" w:hAnsi="Times New Roman" w:cs="Times New Roman"/>
          <w:sz w:val="20"/>
          <w:szCs w:val="20"/>
        </w:rPr>
        <w:t>–Запад», ОГРН 1165027065532</w:t>
      </w:r>
    </w:p>
    <w:p w14:paraId="3A533D0D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Ярославль–Тест», ОГРН 1137604011005</w:t>
      </w:r>
    </w:p>
    <w:p w14:paraId="2659E03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Новокузнецк–Тест», ОГРН 1134217004712</w:t>
      </w:r>
    </w:p>
    <w:p w14:paraId="60FB2BD7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Центр», ОГРН 1165027065510</w:t>
      </w:r>
    </w:p>
    <w:p w14:paraId="1ECDC81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«КДЛ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Омтест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1045553003066</w:t>
      </w:r>
    </w:p>
    <w:p w14:paraId="57823DA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«КДЛ Уфа–Тест», ОГРН 1130280029505</w:t>
      </w:r>
    </w:p>
    <w:p w14:paraId="3A82F51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«Казанский лабораторный центр», ОГРН 1101690022037</w:t>
      </w:r>
    </w:p>
    <w:p w14:paraId="4D018EFB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Петрозаводск», ОГРН 1231000001650</w:t>
      </w:r>
    </w:p>
    <w:p w14:paraId="4FD7174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Хабаровск», ОГРН 1222700011929</w:t>
      </w:r>
    </w:p>
    <w:p w14:paraId="09A53F23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Иркутск», ОГРН 1053811066374</w:t>
      </w:r>
    </w:p>
    <w:p w14:paraId="2373DF9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Тольятти», ОГРН 1066320169596</w:t>
      </w:r>
    </w:p>
    <w:p w14:paraId="2F56187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Инвестиции», ОГРН 1127746340842</w:t>
      </w:r>
    </w:p>
    <w:p w14:paraId="14F69C27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Красноярск», ОГРН 1112468058196</w:t>
      </w:r>
    </w:p>
    <w:p w14:paraId="53D139B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Одинцово», ОГРН 1065032015971</w:t>
      </w:r>
    </w:p>
    <w:p w14:paraId="1CA102F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Самара», ОГРН 1046300010492</w:t>
      </w:r>
    </w:p>
    <w:p w14:paraId="67FCA35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Новосибирск», ОГРН 1105476013114</w:t>
      </w:r>
    </w:p>
    <w:p w14:paraId="6213FF8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Балашиха», ОГРН 1125001005106</w:t>
      </w:r>
    </w:p>
    <w:p w14:paraId="343DADBD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Мытищи», ОГРН 1095029007721</w:t>
      </w:r>
    </w:p>
    <w:p w14:paraId="3D3EF624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ООО «ТМК Санкт–Петербург», ОГРН 1157847172108</w:t>
      </w:r>
    </w:p>
    <w:p w14:paraId="33758BA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Уфа», ОГРН 1050204217557</w:t>
      </w:r>
    </w:p>
    <w:p w14:paraId="3F7C92C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Санкт–Петербург Восток», ОГРН 137847057204</w:t>
      </w:r>
    </w:p>
    <w:p w14:paraId="29181D8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Оренбург», ОГРН 1035608456938</w:t>
      </w:r>
    </w:p>
    <w:p w14:paraId="1D31D58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Подольск», ОГРН 1145074002325</w:t>
      </w:r>
    </w:p>
    <w:p w14:paraId="1BDA78B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Белгород», ОГРН 1133123009832</w:t>
      </w:r>
    </w:p>
    <w:p w14:paraId="2754B215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Пермь», ОГРН 1085903007211</w:t>
      </w:r>
    </w:p>
    <w:p w14:paraId="7740A7AB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Хабаровск», ОГРН 1082723005870</w:t>
      </w:r>
    </w:p>
    <w:p w14:paraId="066D356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Тюмень», ОГРН 1107232013096</w:t>
      </w:r>
    </w:p>
    <w:p w14:paraId="26A546D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Люберцы», ОГРН 1105027000484</w:t>
      </w:r>
    </w:p>
    <w:p w14:paraId="2D9C85D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Ярославль», ОГРН 1087604019667</w:t>
      </w:r>
    </w:p>
    <w:p w14:paraId="68C69497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Медика Консалтинг», ОГРН 1105032004054</w:t>
      </w:r>
    </w:p>
    <w:p w14:paraId="253F53C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«ТМК Подмосковье», ОГРН 1155032013927</w:t>
      </w:r>
    </w:p>
    <w:p w14:paraId="097CC00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«Инновационная медицина», ОГРН 1197746310618</w:t>
      </w:r>
    </w:p>
    <w:p w14:paraId="11DE6BE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ИммуноГен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1187746460670</w:t>
      </w:r>
    </w:p>
    <w:p w14:paraId="1CDE8E0E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«Атлас», ОГРН 5137746188817</w:t>
      </w:r>
    </w:p>
    <w:p w14:paraId="20FC82B5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ЛабКвест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1167746128692</w:t>
      </w:r>
    </w:p>
    <w:p w14:paraId="122F288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«НПФ «ХЕЛИКС», ОГРН 1027801545925</w:t>
      </w:r>
    </w:p>
    <w:p w14:paraId="3631B308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«ЦГРМ «ГЕНЕТИКО», ОГРН 1127747086543</w:t>
      </w:r>
    </w:p>
    <w:p w14:paraId="2BAE0F67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Геномед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», ОГРН 1077763509977 </w:t>
      </w:r>
    </w:p>
    <w:p w14:paraId="4F919F8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Юнимед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Лабораториз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1027700153678</w:t>
      </w:r>
    </w:p>
    <w:p w14:paraId="20A3132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СК «Альянс Жизнь», ОГРН 1037727041483</w:t>
      </w:r>
    </w:p>
    <w:p w14:paraId="2B23AA9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САО «ВСК», ОГРН 1027700186062</w:t>
      </w:r>
    </w:p>
    <w:p w14:paraId="12537B3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САО «РЕСО-ГАРАНТИЯ», ОГРН 1027700042413</w:t>
      </w:r>
    </w:p>
    <w:p w14:paraId="27AB584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«МСР», ОГРН 1107746222451</w:t>
      </w:r>
    </w:p>
    <w:p w14:paraId="73659CF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«АЛЬФАСТРАХОВАНИЕ», ОГРН 1027739431730</w:t>
      </w:r>
    </w:p>
    <w:p w14:paraId="1C428F8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СПАО «Ингосстрах», ОГРН 1027739362474</w:t>
      </w:r>
    </w:p>
    <w:p w14:paraId="4089476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«Абсолют Страхование», ОГРН 1027700018719 </w:t>
      </w:r>
    </w:p>
    <w:p w14:paraId="6D85CD1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«Группа Ренессанс Страхование», ОГРН 1187746794366</w:t>
      </w:r>
    </w:p>
    <w:p w14:paraId="411A5A9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«Страховая Компания «ПАРИ», ОГРН 1027739089905</w:t>
      </w:r>
    </w:p>
    <w:p w14:paraId="2B129F0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“РУССКОЕ СТРАХОВОЕ ОБЩЕСТВО «ЕВРОИНС», ОГРН 1037714037426</w:t>
      </w:r>
    </w:p>
    <w:p w14:paraId="046BF4FD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«Капитал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Лайф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Страхование Жизни», ОГРН 1047796614700</w:t>
      </w:r>
    </w:p>
    <w:p w14:paraId="3CA243C9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«Согласие», ОГРН 1027700032700</w:t>
      </w:r>
    </w:p>
    <w:p w14:paraId="380F408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«Страховая акционерная компания «</w:t>
      </w:r>
      <w:proofErr w:type="spellStart"/>
      <w:r>
        <w:rPr>
          <w:rFonts w:ascii="Times New Roman" w:hAnsi="Times New Roman" w:cs="Times New Roman"/>
          <w:sz w:val="20"/>
          <w:szCs w:val="20"/>
        </w:rPr>
        <w:t>Энергогарант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1027739068060</w:t>
      </w:r>
    </w:p>
    <w:p w14:paraId="3C2A371B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Савитар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ОГРН 5087746055865</w:t>
      </w:r>
    </w:p>
    <w:p w14:paraId="3A90E106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"ЕВРАЗИЯ АССИСТАНС», ОГРН 1027700438501</w:t>
      </w:r>
    </w:p>
    <w:p w14:paraId="63157154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«ОСК», ОГРН 1057746705631</w:t>
      </w:r>
    </w:p>
    <w:p w14:paraId="48A98EAA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«МЕДЛЭЙБЛ», ОГРН 1097746336588</w:t>
      </w:r>
    </w:p>
    <w:p w14:paraId="2BD2DFD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"ТЕХНОЛОГИИ ЗДРАВООХРАНЕНИЯ", ОГРН 1207700423424</w:t>
      </w:r>
    </w:p>
    <w:p w14:paraId="53E2B511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СК «Альянс», ОГРН 1027739095438</w:t>
      </w:r>
    </w:p>
    <w:p w14:paraId="3B492538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«БЕСТДОКТОР», ОГРН 1157154006767</w:t>
      </w:r>
    </w:p>
    <w:p w14:paraId="0025993C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«Объединенная страховая компания», ОГРН 1026301414930</w:t>
      </w:r>
    </w:p>
    <w:p w14:paraId="3D7435A4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«СТРАХОВАЯ БИЗНЕС ГРУППА», ОГРН 1023602616510</w:t>
      </w:r>
    </w:p>
    <w:p w14:paraId="2E3A99D1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АО «ДР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Групп». ОГРН 1137746409151</w:t>
      </w:r>
    </w:p>
    <w:p w14:paraId="192BA27F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"ИННОВАЦИОННАЯ МЕДИЦИНА", ОГРН 1197746310618</w:t>
      </w:r>
    </w:p>
    <w:p w14:paraId="3A05A520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«СОГАЗ», ОГРН 1027739820921</w:t>
      </w:r>
    </w:p>
    <w:p w14:paraId="059C7EF1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 МЕЖДУНАРОДНОГО МЕДИЦИНСКОГО КЛАСТЕРА, ОГРН 1157700017617</w:t>
      </w:r>
    </w:p>
    <w:p w14:paraId="5FBE8D82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  <w:highlight w:val="yellow"/>
        </w:rPr>
        <w:t>Медоблако</w:t>
      </w:r>
      <w:proofErr w:type="spellEnd"/>
      <w:r>
        <w:rPr>
          <w:rFonts w:ascii="Times New Roman" w:hAnsi="Times New Roman" w:cs="Times New Roman"/>
          <w:sz w:val="20"/>
          <w:szCs w:val="20"/>
          <w:highlight w:val="yellow"/>
        </w:rPr>
        <w:t>», ОГРН 1137746438917</w:t>
      </w:r>
    </w:p>
    <w:p w14:paraId="2C47A9A4" w14:textId="77777777" w:rsidR="00047CBB" w:rsidRDefault="00047CBB" w:rsidP="00047CB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ЗАО «СП.АРМ», ОГРН 1024702089940</w:t>
      </w:r>
    </w:p>
    <w:p w14:paraId="5443C441" w14:textId="77777777" w:rsidR="00047CBB" w:rsidRDefault="00047CBB" w:rsidP="00047C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6CCDCFC" w14:textId="77777777" w:rsidR="00047CBB" w:rsidRDefault="00047CBB" w:rsidP="00047C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___________________/______________/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___»__________________2024 г. </w:t>
      </w:r>
    </w:p>
    <w:p w14:paraId="7C826BE4" w14:textId="3C46948D" w:rsidR="00957C7F" w:rsidRPr="00DB7D70" w:rsidRDefault="00047CBB" w:rsidP="00047CBB">
      <w:pPr>
        <w:pStyle w:val="af3"/>
        <w:ind w:firstLine="170"/>
        <w:jc w:val="both"/>
        <w:rPr>
          <w:sz w:val="20"/>
          <w:szCs w:val="20"/>
        </w:rPr>
      </w:pPr>
      <w:r>
        <w:t xml:space="preserve">                 (</w:t>
      </w:r>
      <w:proofErr w:type="gramStart"/>
      <w:r>
        <w:t xml:space="preserve">ФИО)   </w:t>
      </w:r>
      <w:proofErr w:type="gramEnd"/>
      <w:r>
        <w:t xml:space="preserve">                            (подпись</w:t>
      </w:r>
    </w:p>
    <w:sectPr w:rsidR="00957C7F" w:rsidRPr="00DB7D70" w:rsidSect="00E17939">
      <w:headerReference w:type="default" r:id="rId8"/>
      <w:footerReference w:type="default" r:id="rId9"/>
      <w:pgSz w:w="11906" w:h="16838"/>
      <w:pgMar w:top="68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DC7C" w14:textId="77777777" w:rsidR="006F6B76" w:rsidRDefault="006F6B76" w:rsidP="00761211">
      <w:r>
        <w:separator/>
      </w:r>
    </w:p>
  </w:endnote>
  <w:endnote w:type="continuationSeparator" w:id="0">
    <w:p w14:paraId="0F19037C" w14:textId="77777777" w:rsidR="006F6B76" w:rsidRDefault="006F6B76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388E" w14:textId="1036A0EC" w:rsidR="00761211" w:rsidRPr="00813518" w:rsidRDefault="00813518" w:rsidP="00813518">
    <w:pPr>
      <w:pStyle w:val="af"/>
      <w:tabs>
        <w:tab w:val="clear" w:pos="4677"/>
        <w:tab w:val="center" w:pos="9781"/>
      </w:tabs>
      <w:rPr>
        <w:rFonts w:ascii="Times New Roman" w:hAnsi="Times New Roman" w:cs="Times New Roman"/>
        <w:sz w:val="18"/>
        <w:szCs w:val="16"/>
        <w:u w:val="single"/>
      </w:rPr>
    </w:pPr>
    <w:r>
      <w:rPr>
        <w:rFonts w:ascii="Times New Roman" w:hAnsi="Times New Roman" w:cs="Times New Roman"/>
        <w:sz w:val="18"/>
        <w:szCs w:val="16"/>
      </w:rPr>
      <w:t>Подпись Пациента _</w:t>
    </w:r>
    <w:r>
      <w:rPr>
        <w:rFonts w:ascii="Times New Roman" w:hAnsi="Times New Roman" w:cs="Times New Roman"/>
        <w:sz w:val="18"/>
        <w:szCs w:val="16"/>
        <w:u w:val="single"/>
      </w:rPr>
      <w:t>_______________</w:t>
    </w:r>
    <w:r>
      <w:rPr>
        <w:rFonts w:ascii="Times New Roman" w:hAnsi="Times New Roman" w:cs="Times New Roman"/>
        <w:sz w:val="18"/>
        <w:szCs w:val="16"/>
      </w:rPr>
      <w:t xml:space="preserve">___                                             </w:t>
    </w:r>
    <w:r>
      <w:rPr>
        <w:rFonts w:ascii="Times New Roman" w:hAnsi="Times New Roman" w:cs="Times New Roman"/>
        <w:sz w:val="18"/>
        <w:szCs w:val="16"/>
      </w:rPr>
      <w:tab/>
      <w:t xml:space="preserve"> Подпись мед. </w:t>
    </w:r>
    <w:proofErr w:type="gramStart"/>
    <w:r>
      <w:rPr>
        <w:rFonts w:ascii="Times New Roman" w:hAnsi="Times New Roman" w:cs="Times New Roman"/>
        <w:sz w:val="18"/>
        <w:szCs w:val="16"/>
      </w:rPr>
      <w:t xml:space="preserve">работника  </w:t>
    </w:r>
    <w:r>
      <w:rPr>
        <w:rFonts w:ascii="Times New Roman" w:hAnsi="Times New Roman" w:cs="Times New Roman"/>
        <w:sz w:val="18"/>
        <w:szCs w:val="16"/>
        <w:u w:val="single"/>
      </w:rPr>
      <w:t>_</w:t>
    </w:r>
    <w:proofErr w:type="gramEnd"/>
    <w:r>
      <w:rPr>
        <w:rFonts w:ascii="Times New Roman" w:hAnsi="Times New Roman" w:cs="Times New Roman"/>
        <w:sz w:val="18"/>
        <w:szCs w:val="16"/>
        <w:u w:val="single"/>
      </w:rPr>
      <w:t>_____________</w:t>
    </w:r>
  </w:p>
  <w:p w14:paraId="2FED95C9" w14:textId="77777777" w:rsidR="00032747" w:rsidRDefault="00032747">
    <w:pPr>
      <w:pStyle w:val="af"/>
    </w:pPr>
  </w:p>
  <w:p w14:paraId="26796D38" w14:textId="77777777" w:rsidR="00032747" w:rsidRPr="00032747" w:rsidRDefault="00032747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Хадасса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Медикал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ЛТД» в Российской Федерации.</w:t>
    </w:r>
  </w:p>
  <w:p w14:paraId="2A0875F1" w14:textId="1B5FBE76" w:rsidR="00032747" w:rsidRPr="00032747" w:rsidRDefault="00032747" w:rsidP="00032747">
    <w:pPr>
      <w:pStyle w:val="af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1AB04" w14:textId="77777777" w:rsidR="006F6B76" w:rsidRDefault="006F6B76" w:rsidP="00761211">
      <w:r>
        <w:separator/>
      </w:r>
    </w:p>
  </w:footnote>
  <w:footnote w:type="continuationSeparator" w:id="0">
    <w:p w14:paraId="072EFBF4" w14:textId="77777777" w:rsidR="006F6B76" w:rsidRDefault="006F6B76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4395" w14:textId="1AC82A2B" w:rsidR="00761211" w:rsidRPr="00761211" w:rsidRDefault="00032747" w:rsidP="00032747">
    <w:pPr>
      <w:pStyle w:val="ad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6AF9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1312AC86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</w:p>
                        <w:p w14:paraId="217348CB" w14:textId="4E7150E5" w:rsidR="00032747" w:rsidRDefault="00032747" w:rsidP="00032747"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info@hadassah.moscow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" filled="f" stroked="f" strokeweight=".5pt">
              <v:textbox>
                <w:txbxContent>
                  <w:p w14:paraId="4C166AF9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1312AC86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</w:p>
                  <w:p w14:paraId="217348CB" w14:textId="4E7150E5" w:rsidR="00032747" w:rsidRDefault="00032747" w:rsidP="00032747"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info@hadassah.moscow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5C615A32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" filled="f" stroked="f" strokeweight=".5pt">
              <v:textbox>
                <w:txbxContent>
                  <w:p w14:paraId="30014B6E" w14:textId="683BC92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="00761211" w:rsidRPr="0076121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636B614" wp14:editId="1BECC7DF">
          <wp:simplePos x="0" y="0"/>
          <wp:positionH relativeFrom="column">
            <wp:posOffset>-3810</wp:posOffset>
          </wp:positionH>
          <wp:positionV relativeFrom="paragraph">
            <wp:posOffset>-21590</wp:posOffset>
          </wp:positionV>
          <wp:extent cx="2005200" cy="396000"/>
          <wp:effectExtent l="0" t="0" r="1905" b="0"/>
          <wp:wrapThrough wrapText="bothSides">
            <wp:wrapPolygon edited="0">
              <wp:start x="0" y="0"/>
              <wp:lineTo x="0" y="20803"/>
              <wp:lineTo x="21484" y="20803"/>
              <wp:lineTo x="21484" y="0"/>
              <wp:lineTo x="0" y="0"/>
            </wp:wrapPolygon>
          </wp:wrapThrough>
          <wp:docPr id="8481160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211"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761211" w:rsidRDefault="00761211" w:rsidP="00761211">
    <w:pPr>
      <w:pStyle w:val="ad"/>
    </w:pPr>
  </w:p>
  <w:p w14:paraId="26C16DF0" w14:textId="77777777" w:rsidR="00761211" w:rsidRDefault="00761211">
    <w:pPr>
      <w:pStyle w:val="ad"/>
    </w:pPr>
  </w:p>
  <w:p w14:paraId="78072B93" w14:textId="77777777" w:rsidR="00032747" w:rsidRDefault="000327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291856"/>
    <w:multiLevelType w:val="hybridMultilevel"/>
    <w:tmpl w:val="EFE84ECA"/>
    <w:lvl w:ilvl="0" w:tplc="9D869A90">
      <w:start w:val="1"/>
      <w:numFmt w:val="decimal"/>
      <w:lvlText w:val="%1)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E93533"/>
    <w:multiLevelType w:val="hybridMultilevel"/>
    <w:tmpl w:val="5AE0D3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96C6C"/>
    <w:multiLevelType w:val="hybridMultilevel"/>
    <w:tmpl w:val="11C8A42C"/>
    <w:lvl w:ilvl="0" w:tplc="5C6AA9E4">
      <w:start w:val="10"/>
      <w:numFmt w:val="bullet"/>
      <w:lvlText w:val="□"/>
      <w:lvlJc w:val="left"/>
      <w:pPr>
        <w:ind w:left="720" w:hanging="360"/>
      </w:pPr>
      <w:rPr>
        <w:rFonts w:ascii="MS Mincho" w:eastAsia="MS Mincho" w:hAnsi="MS Mincho" w:cs="Times New Roman" w:hint="eastAsia"/>
        <w:b/>
        <w:bCs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703D"/>
    <w:multiLevelType w:val="hybridMultilevel"/>
    <w:tmpl w:val="2E98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331BF"/>
    <w:multiLevelType w:val="multilevel"/>
    <w:tmpl w:val="97A64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14381"/>
    <w:multiLevelType w:val="hybridMultilevel"/>
    <w:tmpl w:val="E6A4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1"/>
    <w:rsid w:val="00000BE0"/>
    <w:rsid w:val="00015270"/>
    <w:rsid w:val="00032747"/>
    <w:rsid w:val="00047CBB"/>
    <w:rsid w:val="00094643"/>
    <w:rsid w:val="000D00BA"/>
    <w:rsid w:val="000F0215"/>
    <w:rsid w:val="00155D7F"/>
    <w:rsid w:val="002025D3"/>
    <w:rsid w:val="002303AD"/>
    <w:rsid w:val="00230CE3"/>
    <w:rsid w:val="00285118"/>
    <w:rsid w:val="002D4C89"/>
    <w:rsid w:val="00315940"/>
    <w:rsid w:val="003518F3"/>
    <w:rsid w:val="003A78E2"/>
    <w:rsid w:val="004375BE"/>
    <w:rsid w:val="00454876"/>
    <w:rsid w:val="00475AB6"/>
    <w:rsid w:val="00475F02"/>
    <w:rsid w:val="004779C0"/>
    <w:rsid w:val="004C3D40"/>
    <w:rsid w:val="00511A7E"/>
    <w:rsid w:val="00525F17"/>
    <w:rsid w:val="00527457"/>
    <w:rsid w:val="0053058C"/>
    <w:rsid w:val="00555D91"/>
    <w:rsid w:val="005738E6"/>
    <w:rsid w:val="005B0BC9"/>
    <w:rsid w:val="005E67DE"/>
    <w:rsid w:val="00604788"/>
    <w:rsid w:val="006A56A5"/>
    <w:rsid w:val="006F6B76"/>
    <w:rsid w:val="007576AF"/>
    <w:rsid w:val="00761211"/>
    <w:rsid w:val="00770827"/>
    <w:rsid w:val="00794968"/>
    <w:rsid w:val="007C66ED"/>
    <w:rsid w:val="00813236"/>
    <w:rsid w:val="00813518"/>
    <w:rsid w:val="00874671"/>
    <w:rsid w:val="00913D0D"/>
    <w:rsid w:val="00921779"/>
    <w:rsid w:val="00957C7F"/>
    <w:rsid w:val="009C6E8A"/>
    <w:rsid w:val="009D6228"/>
    <w:rsid w:val="009E0680"/>
    <w:rsid w:val="00A7199F"/>
    <w:rsid w:val="00AE0840"/>
    <w:rsid w:val="00AF32E9"/>
    <w:rsid w:val="00B77A13"/>
    <w:rsid w:val="00BB77B8"/>
    <w:rsid w:val="00CA4D2F"/>
    <w:rsid w:val="00CF21B8"/>
    <w:rsid w:val="00D47D97"/>
    <w:rsid w:val="00D57790"/>
    <w:rsid w:val="00D85DB9"/>
    <w:rsid w:val="00D91D6D"/>
    <w:rsid w:val="00DB7D70"/>
    <w:rsid w:val="00DD73F6"/>
    <w:rsid w:val="00E17939"/>
    <w:rsid w:val="00E404BA"/>
    <w:rsid w:val="00E9344E"/>
    <w:rsid w:val="00EA6D91"/>
    <w:rsid w:val="00EB3E33"/>
    <w:rsid w:val="00F4256C"/>
    <w:rsid w:val="00F547B7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aliases w:val="Абзац маркированнный,1,UL,Bullets,Абзац 1,Нумерованный список_ФТ,Предусловия,Шаг процесса,Table-Normal,RSHB_Table-Normal,1. Абзац списка,Bullet List,FooterText,numbered,Bullet Number,Индексы,Num Bullet 1,A1-MLST,Булет 1,lp1,SL_Абзац списка"/>
    <w:basedOn w:val="a"/>
    <w:link w:val="a8"/>
    <w:uiPriority w:val="34"/>
    <w:qFormat/>
    <w:rsid w:val="0076121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6121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1211"/>
  </w:style>
  <w:style w:type="paragraph" w:styleId="af">
    <w:name w:val="footer"/>
    <w:basedOn w:val="a"/>
    <w:link w:val="af0"/>
    <w:unhideWhenUsed/>
    <w:rsid w:val="00761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61211"/>
  </w:style>
  <w:style w:type="paragraph" w:customStyle="1" w:styleId="11">
    <w:name w:val="Основной текст1"/>
    <w:basedOn w:val="a"/>
    <w:rsid w:val="00155D7F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kern w:val="0"/>
      <w:sz w:val="13"/>
      <w:szCs w:val="13"/>
      <w:lang w:eastAsia="zh-CN"/>
      <w14:ligatures w14:val="none"/>
    </w:rPr>
  </w:style>
  <w:style w:type="character" w:customStyle="1" w:styleId="af1">
    <w:name w:val="Основной текст Знак"/>
    <w:rsid w:val="003A78E2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f2">
    <w:name w:val="По умолчанию"/>
    <w:rsid w:val="009E0680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8"/>
      <w:szCs w:val="28"/>
      <w:lang w:eastAsia="ru-RU"/>
      <w14:ligatures w14:val="none"/>
    </w:rPr>
  </w:style>
  <w:style w:type="paragraph" w:styleId="af3">
    <w:name w:val="Normal (Web)"/>
    <w:basedOn w:val="a"/>
    <w:unhideWhenUsed/>
    <w:rsid w:val="00230CE3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af4">
    <w:name w:val="Body Text"/>
    <w:basedOn w:val="a"/>
    <w:link w:val="12"/>
    <w:rsid w:val="00770827"/>
    <w:pPr>
      <w:suppressAutoHyphens/>
      <w:spacing w:after="140" w:line="276" w:lineRule="auto"/>
    </w:pPr>
    <w:rPr>
      <w:rFonts w:ascii="Liberation Serif" w:eastAsia="SimSun" w:hAnsi="Liberation Serif" w:cs="Arial"/>
      <w:lang w:eastAsia="zh-CN" w:bidi="hi-IN"/>
      <w14:ligatures w14:val="none"/>
    </w:rPr>
  </w:style>
  <w:style w:type="character" w:customStyle="1" w:styleId="12">
    <w:name w:val="Основной текст Знак1"/>
    <w:basedOn w:val="a0"/>
    <w:link w:val="af4"/>
    <w:rsid w:val="00770827"/>
    <w:rPr>
      <w:rFonts w:ascii="Liberation Serif" w:eastAsia="SimSun" w:hAnsi="Liberation Serif" w:cs="Arial"/>
      <w:lang w:eastAsia="zh-CN" w:bidi="hi-IN"/>
      <w14:ligatures w14:val="none"/>
    </w:rPr>
  </w:style>
  <w:style w:type="character" w:customStyle="1" w:styleId="a8">
    <w:name w:val="Абзац списка Знак"/>
    <w:aliases w:val="Абзац маркированнный Знак,1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,FooterText Знак,lp1 Знак"/>
    <w:link w:val="a7"/>
    <w:uiPriority w:val="34"/>
    <w:qFormat/>
    <w:locked/>
    <w:rsid w:val="0004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Логунова Полина Виталиевна</cp:lastModifiedBy>
  <cp:revision>3</cp:revision>
  <dcterms:created xsi:type="dcterms:W3CDTF">2024-07-22T10:23:00Z</dcterms:created>
  <dcterms:modified xsi:type="dcterms:W3CDTF">2024-07-30T14:38:00Z</dcterms:modified>
</cp:coreProperties>
</file>